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Health and Wellness Services</w:t>
      </w:r>
    </w:p>
    <w:p w14:paraId="00000002" w14:textId="77777777" w:rsidR="00EB693C" w:rsidRDefault="00105D70">
      <w:pPr>
        <w:spacing w:before="240" w:after="240"/>
        <w:rPr>
          <w:sz w:val="24"/>
          <w:szCs w:val="24"/>
        </w:rPr>
      </w:pPr>
      <w:bookmarkStart w:id="0" w:name="_heading=h.28cqpfxranmh" w:colFirst="0" w:colLast="0"/>
      <w:bookmarkEnd w:id="0"/>
      <w:r>
        <w:rPr>
          <w:sz w:val="24"/>
          <w:szCs w:val="24"/>
        </w:rPr>
        <w:t>Spring 2024 Organizational Chart</w:t>
      </w:r>
    </w:p>
    <w:p w14:paraId="00000003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HWS Organizational Chart 2/16/24</w:t>
      </w:r>
    </w:p>
    <w:p w14:paraId="00000004" w14:textId="77777777" w:rsidR="00EB693C" w:rsidRDefault="00EB693C">
      <w:pPr>
        <w:spacing w:before="240" w:after="240"/>
        <w:rPr>
          <w:sz w:val="24"/>
          <w:szCs w:val="24"/>
        </w:rPr>
      </w:pPr>
      <w:bookmarkStart w:id="1" w:name="_heading=h.kstnoe4qnvo9" w:colFirst="0" w:colLast="0"/>
      <w:bookmarkEnd w:id="1"/>
    </w:p>
    <w:p w14:paraId="00000005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Vice President of Enrollment Management and Student Affairs, Ben Corpus, supervises</w:t>
      </w:r>
    </w:p>
    <w:p w14:paraId="00000006" w14:textId="77777777" w:rsidR="00EB693C" w:rsidRDefault="00105D7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Senior Director, Health and Wellness Services, Administrator III, Ana Hernandez, who also serves as COVID-19 Manager overseeing Exposure Tracing, Tests, Vaccines and Employee Outbreak Testing and supervises Exposure Tracing Coordinator, ASC-</w:t>
      </w:r>
      <w:proofErr w:type="gramStart"/>
      <w:r>
        <w:rPr>
          <w:sz w:val="24"/>
          <w:szCs w:val="24"/>
        </w:rPr>
        <w:t>II,  Johanna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z w:val="24"/>
          <w:szCs w:val="24"/>
        </w:rPr>
        <w:t>lser</w:t>
      </w:r>
      <w:proofErr w:type="spellEnd"/>
      <w:r>
        <w:rPr>
          <w:sz w:val="24"/>
          <w:szCs w:val="24"/>
        </w:rPr>
        <w:t>.</w:t>
      </w:r>
    </w:p>
    <w:p w14:paraId="00000007" w14:textId="77777777" w:rsidR="00EB693C" w:rsidRDefault="00EB693C">
      <w:pPr>
        <w:spacing w:before="240" w:after="240"/>
        <w:rPr>
          <w:sz w:val="24"/>
          <w:szCs w:val="24"/>
        </w:rPr>
      </w:pPr>
      <w:bookmarkStart w:id="2" w:name="_heading=h.j1jkgih047le" w:colFirst="0" w:colLast="0"/>
      <w:bookmarkEnd w:id="2"/>
    </w:p>
    <w:p w14:paraId="00000008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Senior Director, Health and Wellness Services, Ana Hernandez, directly supervises:</w:t>
      </w:r>
    </w:p>
    <w:p w14:paraId="00000009" w14:textId="77777777" w:rsidR="00EB693C" w:rsidRDefault="00105D70">
      <w:pPr>
        <w:spacing w:before="240" w:after="240"/>
        <w:rPr>
          <w:sz w:val="24"/>
          <w:szCs w:val="24"/>
        </w:rPr>
      </w:pPr>
      <w:bookmarkStart w:id="3" w:name="_heading=h.oe8dqvhtnyq3" w:colFirst="0" w:colLast="0"/>
      <w:bookmarkEnd w:id="3"/>
      <w:r>
        <w:rPr>
          <w:sz w:val="24"/>
          <w:szCs w:val="24"/>
        </w:rPr>
        <w:t>Office Coordinator, ASC-II, Ariel Shepard,</w:t>
      </w:r>
    </w:p>
    <w:p w14:paraId="0000000A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Health Promotion and Prevention Manager, Administrator I, Gary Rodriguez, and</w:t>
      </w:r>
    </w:p>
    <w:p w14:paraId="0000000B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Student Disability and Accessibility Center D</w:t>
      </w:r>
      <w:r>
        <w:rPr>
          <w:sz w:val="24"/>
          <w:szCs w:val="24"/>
        </w:rPr>
        <w:t xml:space="preserve">irector, Administrator II, </w:t>
      </w:r>
      <w:proofErr w:type="spellStart"/>
      <w:r>
        <w:rPr>
          <w:sz w:val="24"/>
          <w:szCs w:val="24"/>
        </w:rPr>
        <w:t>Terilynn</w:t>
      </w:r>
      <w:proofErr w:type="spellEnd"/>
      <w:r>
        <w:rPr>
          <w:sz w:val="24"/>
          <w:szCs w:val="24"/>
        </w:rPr>
        <w:t xml:space="preserve"> Bench Harris.</w:t>
      </w:r>
    </w:p>
    <w:p w14:paraId="0000000C" w14:textId="77777777" w:rsidR="00EB693C" w:rsidRDefault="00EB693C">
      <w:pPr>
        <w:spacing w:before="240" w:after="240"/>
        <w:rPr>
          <w:sz w:val="24"/>
          <w:szCs w:val="24"/>
        </w:rPr>
      </w:pPr>
      <w:bookmarkStart w:id="4" w:name="_heading=h.nkiqtgdjmvmj" w:colFirst="0" w:colLast="0"/>
      <w:bookmarkEnd w:id="4"/>
    </w:p>
    <w:p w14:paraId="0000000D" w14:textId="77777777" w:rsidR="00EB693C" w:rsidRDefault="00105D70">
      <w:pPr>
        <w:spacing w:before="240" w:after="240"/>
        <w:rPr>
          <w:sz w:val="24"/>
          <w:szCs w:val="24"/>
        </w:rPr>
      </w:pPr>
      <w:bookmarkStart w:id="5" w:name="_heading=h.suv6t4knadhv" w:colFirst="0" w:colLast="0"/>
      <w:bookmarkEnd w:id="5"/>
      <w:r>
        <w:rPr>
          <w:sz w:val="24"/>
          <w:szCs w:val="24"/>
        </w:rPr>
        <w:t xml:space="preserve">Senior Director, Health and Wellness Services, Ana Hernandez, supervises the </w:t>
      </w:r>
    </w:p>
    <w:p w14:paraId="0000000E" w14:textId="77777777" w:rsidR="00EB693C" w:rsidRDefault="00105D70">
      <w:pPr>
        <w:spacing w:before="240" w:after="240"/>
        <w:rPr>
          <w:sz w:val="24"/>
          <w:szCs w:val="24"/>
        </w:rPr>
      </w:pPr>
      <w:bookmarkStart w:id="6" w:name="_heading=h.932dkgx7qeaq" w:colFirst="0" w:colLast="0"/>
      <w:bookmarkEnd w:id="6"/>
      <w:r>
        <w:rPr>
          <w:sz w:val="24"/>
          <w:szCs w:val="24"/>
        </w:rPr>
        <w:t>Personal Growth &amp; Counseling Center, including:</w:t>
      </w:r>
    </w:p>
    <w:p w14:paraId="0000000F" w14:textId="77777777" w:rsidR="00EB693C" w:rsidRDefault="00105D70">
      <w:pPr>
        <w:spacing w:before="240" w:after="240"/>
        <w:rPr>
          <w:sz w:val="24"/>
          <w:szCs w:val="24"/>
        </w:rPr>
      </w:pPr>
      <w:bookmarkStart w:id="7" w:name="_heading=h.wabf764uga36" w:colFirst="0" w:colLast="0"/>
      <w:bookmarkEnd w:id="7"/>
      <w:r>
        <w:rPr>
          <w:sz w:val="24"/>
          <w:szCs w:val="24"/>
        </w:rPr>
        <w:t xml:space="preserve">Student Assistants: Nico </w:t>
      </w:r>
      <w:proofErr w:type="spellStart"/>
      <w:r>
        <w:rPr>
          <w:sz w:val="24"/>
          <w:szCs w:val="24"/>
        </w:rPr>
        <w:t>Chiala</w:t>
      </w:r>
      <w:proofErr w:type="spellEnd"/>
      <w:r>
        <w:rPr>
          <w:sz w:val="24"/>
          <w:szCs w:val="24"/>
        </w:rPr>
        <w:t xml:space="preserve"> and Kaya </w:t>
      </w:r>
      <w:proofErr w:type="spellStart"/>
      <w:r>
        <w:rPr>
          <w:sz w:val="24"/>
          <w:szCs w:val="24"/>
        </w:rPr>
        <w:t>Whitesides</w:t>
      </w:r>
      <w:proofErr w:type="spellEnd"/>
    </w:p>
    <w:p w14:paraId="00000010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Counselor Faculty and Clini</w:t>
      </w:r>
      <w:r>
        <w:rPr>
          <w:sz w:val="24"/>
          <w:szCs w:val="24"/>
        </w:rPr>
        <w:t xml:space="preserve">cal and Training Lead, SSPAR III, Amy Miller, who supervises Pre-doctoral Interns Robert Johnson and Patricia Talbert </w:t>
      </w:r>
      <w:proofErr w:type="spellStart"/>
      <w:r>
        <w:rPr>
          <w:sz w:val="24"/>
          <w:szCs w:val="24"/>
        </w:rPr>
        <w:t>Colera</w:t>
      </w:r>
      <w:proofErr w:type="spellEnd"/>
      <w:r>
        <w:rPr>
          <w:sz w:val="24"/>
          <w:szCs w:val="24"/>
        </w:rPr>
        <w:t>,</w:t>
      </w:r>
    </w:p>
    <w:p w14:paraId="00000011" w14:textId="77777777" w:rsidR="00EB693C" w:rsidRDefault="00105D70">
      <w:pPr>
        <w:spacing w:before="240" w:after="240"/>
        <w:rPr>
          <w:sz w:val="24"/>
          <w:szCs w:val="24"/>
        </w:rPr>
      </w:pPr>
      <w:bookmarkStart w:id="8" w:name="_heading=h.yzgtu0xy9owi" w:colFirst="0" w:colLast="0"/>
      <w:bookmarkEnd w:id="8"/>
      <w:r>
        <w:rPr>
          <w:sz w:val="24"/>
          <w:szCs w:val="24"/>
        </w:rPr>
        <w:t>Counselor Faculty and Clinical and Outreach Lead, SSPAR III, Jessica Lopez,</w:t>
      </w:r>
    </w:p>
    <w:p w14:paraId="00000012" w14:textId="77777777" w:rsidR="00EB693C" w:rsidRDefault="00105D70">
      <w:pPr>
        <w:spacing w:before="240" w:after="240"/>
        <w:rPr>
          <w:sz w:val="24"/>
          <w:szCs w:val="24"/>
        </w:rPr>
      </w:pPr>
      <w:bookmarkStart w:id="9" w:name="_heading=h.pqconaf4kelb" w:colFirst="0" w:colLast="0"/>
      <w:bookmarkEnd w:id="9"/>
      <w:r>
        <w:rPr>
          <w:sz w:val="24"/>
          <w:szCs w:val="24"/>
        </w:rPr>
        <w:t>Counselor Faculty, SSPAR-I, Michelle Tran,</w:t>
      </w:r>
    </w:p>
    <w:p w14:paraId="00000013" w14:textId="77777777" w:rsidR="00EB693C" w:rsidRDefault="00105D70">
      <w:pPr>
        <w:spacing w:before="240" w:after="240"/>
        <w:rPr>
          <w:sz w:val="24"/>
          <w:szCs w:val="24"/>
        </w:rPr>
      </w:pPr>
      <w:bookmarkStart w:id="10" w:name="_heading=h.jndagye3x76s" w:colFirst="0" w:colLast="0"/>
      <w:bookmarkEnd w:id="10"/>
      <w:r>
        <w:rPr>
          <w:sz w:val="24"/>
          <w:szCs w:val="24"/>
        </w:rPr>
        <w:t>MSW Clinica</w:t>
      </w:r>
      <w:r>
        <w:rPr>
          <w:sz w:val="24"/>
          <w:szCs w:val="24"/>
        </w:rPr>
        <w:t xml:space="preserve">l Supervisor, SSPAR II, Meredith </w:t>
      </w:r>
      <w:proofErr w:type="spellStart"/>
      <w:r>
        <w:rPr>
          <w:sz w:val="24"/>
          <w:szCs w:val="24"/>
        </w:rPr>
        <w:t>Canham</w:t>
      </w:r>
      <w:proofErr w:type="spellEnd"/>
      <w:r>
        <w:rPr>
          <w:sz w:val="24"/>
          <w:szCs w:val="24"/>
        </w:rPr>
        <w:t>-Nelson, who supervises MSW interns Sara Shine and Katherine Mendoza (assigned to PGCC), Eliza Silva (assigned to SDAC) and Jessica Chaves (assigned to CHC/HPE),</w:t>
      </w:r>
    </w:p>
    <w:p w14:paraId="00000014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Counselor Faculty, SSPAR-I, Steven Goings, who coordina</w:t>
      </w:r>
      <w:r>
        <w:rPr>
          <w:sz w:val="24"/>
          <w:szCs w:val="24"/>
        </w:rPr>
        <w:t>tes the National Coalition Building Institute, campus affiliate with student, staff and faculty volunteers,</w:t>
      </w:r>
    </w:p>
    <w:p w14:paraId="00000015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Counselor Faculty, SSPAR I - AY, Stephanie Juarez-Cordova,</w:t>
      </w:r>
    </w:p>
    <w:p w14:paraId="00000016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Counselor Faculty, SSPAR I - AY, Monica Lopez,</w:t>
      </w:r>
    </w:p>
    <w:p w14:paraId="00000017" w14:textId="77777777" w:rsidR="00EB693C" w:rsidRDefault="00105D70">
      <w:pPr>
        <w:spacing w:before="240" w:after="240"/>
        <w:rPr>
          <w:sz w:val="24"/>
          <w:szCs w:val="24"/>
        </w:rPr>
      </w:pPr>
      <w:bookmarkStart w:id="11" w:name="_heading=h.rcs5xxv8xi6y" w:colFirst="0" w:colLast="0"/>
      <w:bookmarkEnd w:id="11"/>
      <w:r>
        <w:rPr>
          <w:sz w:val="24"/>
          <w:szCs w:val="24"/>
        </w:rPr>
        <w:t xml:space="preserve">Counselor Faculty, SSPAR I - AY, Maria </w:t>
      </w:r>
      <w:proofErr w:type="spellStart"/>
      <w:r>
        <w:rPr>
          <w:sz w:val="24"/>
          <w:szCs w:val="24"/>
        </w:rPr>
        <w:t>Dal</w:t>
      </w:r>
      <w:r>
        <w:rPr>
          <w:sz w:val="24"/>
          <w:szCs w:val="24"/>
        </w:rPr>
        <w:t>hamer</w:t>
      </w:r>
      <w:proofErr w:type="spellEnd"/>
      <w:r>
        <w:rPr>
          <w:sz w:val="24"/>
          <w:szCs w:val="24"/>
        </w:rPr>
        <w:t>,</w:t>
      </w:r>
    </w:p>
    <w:p w14:paraId="00000018" w14:textId="77777777" w:rsidR="00EB693C" w:rsidRDefault="00105D70">
      <w:pPr>
        <w:spacing w:before="240" w:after="240"/>
        <w:rPr>
          <w:sz w:val="24"/>
          <w:szCs w:val="24"/>
        </w:rPr>
      </w:pPr>
      <w:bookmarkStart w:id="12" w:name="_heading=h.xqoduo7pphn4" w:colFirst="0" w:colLast="0"/>
      <w:bookmarkEnd w:id="12"/>
      <w:r>
        <w:rPr>
          <w:sz w:val="24"/>
          <w:szCs w:val="24"/>
        </w:rPr>
        <w:t>Part-time Consultants, Katerina Stafford and Evan Marsh, and Post-Doc Jill Talley.</w:t>
      </w:r>
    </w:p>
    <w:p w14:paraId="00000019" w14:textId="77777777" w:rsidR="00EB693C" w:rsidRDefault="00EB693C">
      <w:pPr>
        <w:spacing w:before="240" w:after="240" w:line="360" w:lineRule="auto"/>
        <w:rPr>
          <w:sz w:val="24"/>
          <w:szCs w:val="24"/>
        </w:rPr>
      </w:pPr>
      <w:bookmarkStart w:id="13" w:name="_heading=h.cj6ga3gq9fo3" w:colFirst="0" w:colLast="0"/>
      <w:bookmarkEnd w:id="13"/>
    </w:p>
    <w:p w14:paraId="0000001A" w14:textId="77777777" w:rsidR="00EB693C" w:rsidRDefault="00105D70">
      <w:pPr>
        <w:spacing w:before="240" w:after="240" w:line="360" w:lineRule="auto"/>
        <w:rPr>
          <w:sz w:val="24"/>
          <w:szCs w:val="24"/>
        </w:rPr>
      </w:pPr>
      <w:bookmarkStart w:id="14" w:name="_heading=h.yv2llaar61ur" w:colFirst="0" w:colLast="0"/>
      <w:bookmarkEnd w:id="14"/>
      <w:r>
        <w:rPr>
          <w:sz w:val="24"/>
          <w:szCs w:val="24"/>
        </w:rPr>
        <w:t>Senior Director, Health and Wellness Services, Ana Hernandez, oversees the partnership with Campus Chaplaincy in partnership with Father Jon Perez who coordinates wi</w:t>
      </w:r>
      <w:r>
        <w:rPr>
          <w:sz w:val="24"/>
          <w:szCs w:val="24"/>
        </w:rPr>
        <w:t xml:space="preserve">th Reverend Elaine </w:t>
      </w:r>
      <w:proofErr w:type="spellStart"/>
      <w:r>
        <w:rPr>
          <w:sz w:val="24"/>
          <w:szCs w:val="24"/>
        </w:rPr>
        <w:t>Gehrmann</w:t>
      </w:r>
      <w:proofErr w:type="spellEnd"/>
      <w:r>
        <w:rPr>
          <w:sz w:val="24"/>
          <w:szCs w:val="24"/>
        </w:rPr>
        <w:t xml:space="preserve">, Paul Larson and </w:t>
      </w:r>
      <w:proofErr w:type="spellStart"/>
      <w:r>
        <w:rPr>
          <w:sz w:val="24"/>
          <w:szCs w:val="24"/>
        </w:rPr>
        <w:t>Kaiqui</w:t>
      </w:r>
      <w:proofErr w:type="spellEnd"/>
      <w:r>
        <w:rPr>
          <w:sz w:val="24"/>
          <w:szCs w:val="24"/>
        </w:rPr>
        <w:t xml:space="preserve"> Hua.</w:t>
      </w:r>
    </w:p>
    <w:p w14:paraId="0000001B" w14:textId="77777777" w:rsidR="00EB693C" w:rsidRDefault="00EB693C">
      <w:pPr>
        <w:spacing w:before="240" w:after="240"/>
        <w:rPr>
          <w:sz w:val="24"/>
          <w:szCs w:val="24"/>
        </w:rPr>
      </w:pPr>
      <w:bookmarkStart w:id="15" w:name="_heading=h.gjdgxs" w:colFirst="0" w:colLast="0"/>
      <w:bookmarkEnd w:id="15"/>
    </w:p>
    <w:p w14:paraId="0000001C" w14:textId="77777777" w:rsidR="00EB693C" w:rsidRDefault="00105D70">
      <w:pPr>
        <w:spacing w:before="240" w:after="240"/>
        <w:rPr>
          <w:sz w:val="24"/>
          <w:szCs w:val="24"/>
        </w:rPr>
      </w:pPr>
      <w:bookmarkStart w:id="16" w:name="_heading=h.kkrw27538qt5" w:colFirst="0" w:colLast="0"/>
      <w:bookmarkEnd w:id="16"/>
      <w:r>
        <w:rPr>
          <w:sz w:val="24"/>
          <w:szCs w:val="24"/>
        </w:rPr>
        <w:t xml:space="preserve">Health Promotion and Prevention Manager, Administrator I, Gary Rodriguez, </w:t>
      </w:r>
    </w:p>
    <w:p w14:paraId="0000001D" w14:textId="77777777" w:rsidR="00EB693C" w:rsidRDefault="00105D70">
      <w:pPr>
        <w:spacing w:before="240" w:after="240"/>
        <w:rPr>
          <w:sz w:val="24"/>
          <w:szCs w:val="24"/>
        </w:rPr>
      </w:pPr>
      <w:bookmarkStart w:id="17" w:name="_heading=h.l8c3hjpg8kex" w:colFirst="0" w:colLast="0"/>
      <w:bookmarkEnd w:id="17"/>
      <w:r>
        <w:rPr>
          <w:sz w:val="24"/>
          <w:szCs w:val="24"/>
        </w:rPr>
        <w:t>oversees the Campus Health Center’s Memorandum of Understanding with Doctors on Duty at the Campus Health Center, which is supervised by</w:t>
      </w:r>
    </w:p>
    <w:p w14:paraId="0000001E" w14:textId="77777777" w:rsidR="00EB693C" w:rsidRDefault="00105D70">
      <w:pPr>
        <w:spacing w:before="240" w:after="240"/>
        <w:rPr>
          <w:sz w:val="24"/>
          <w:szCs w:val="24"/>
        </w:rPr>
      </w:pPr>
      <w:bookmarkStart w:id="18" w:name="_heading=h.djak2iomom1g" w:colFirst="0" w:colLast="0"/>
      <w:bookmarkEnd w:id="18"/>
      <w:r>
        <w:rPr>
          <w:sz w:val="24"/>
          <w:szCs w:val="24"/>
        </w:rPr>
        <w:t>Chief Operations Officer, Kathryn Kane-</w:t>
      </w:r>
      <w:proofErr w:type="spellStart"/>
      <w:r>
        <w:rPr>
          <w:sz w:val="24"/>
          <w:szCs w:val="24"/>
        </w:rPr>
        <w:t>Vandervort</w:t>
      </w:r>
      <w:proofErr w:type="spellEnd"/>
      <w:r>
        <w:rPr>
          <w:sz w:val="24"/>
          <w:szCs w:val="24"/>
        </w:rPr>
        <w:t xml:space="preserve">, </w:t>
      </w:r>
    </w:p>
    <w:p w14:paraId="0000001F" w14:textId="77777777" w:rsidR="00EB693C" w:rsidRDefault="00105D70">
      <w:pPr>
        <w:spacing w:before="240" w:after="240"/>
        <w:rPr>
          <w:sz w:val="24"/>
          <w:szCs w:val="24"/>
        </w:rPr>
      </w:pPr>
      <w:bookmarkStart w:id="19" w:name="_heading=h.oj9qewe5t7iv" w:colFirst="0" w:colLast="0"/>
      <w:bookmarkEnd w:id="19"/>
      <w:r>
        <w:rPr>
          <w:sz w:val="24"/>
          <w:szCs w:val="24"/>
        </w:rPr>
        <w:t>Site Clinic Manager, Montserrat Canseco,</w:t>
      </w:r>
    </w:p>
    <w:p w14:paraId="00000020" w14:textId="77777777" w:rsidR="00EB693C" w:rsidRDefault="00105D70">
      <w:pPr>
        <w:spacing w:before="240" w:after="240"/>
        <w:rPr>
          <w:sz w:val="24"/>
          <w:szCs w:val="24"/>
        </w:rPr>
      </w:pPr>
      <w:bookmarkStart w:id="20" w:name="_heading=h.w9xw59z93ih" w:colFirst="0" w:colLast="0"/>
      <w:bookmarkEnd w:id="20"/>
      <w:r>
        <w:rPr>
          <w:sz w:val="24"/>
          <w:szCs w:val="24"/>
        </w:rPr>
        <w:t xml:space="preserve">Medical Director, Scott </w:t>
      </w:r>
      <w:proofErr w:type="spellStart"/>
      <w:r>
        <w:rPr>
          <w:sz w:val="24"/>
          <w:szCs w:val="24"/>
        </w:rPr>
        <w:t>Pr</w:t>
      </w:r>
      <w:r>
        <w:rPr>
          <w:sz w:val="24"/>
          <w:szCs w:val="24"/>
        </w:rPr>
        <w:t>ysi</w:t>
      </w:r>
      <w:proofErr w:type="spellEnd"/>
    </w:p>
    <w:p w14:paraId="00000021" w14:textId="77777777" w:rsidR="00EB693C" w:rsidRDefault="00105D70">
      <w:pPr>
        <w:spacing w:before="240" w:after="240"/>
        <w:rPr>
          <w:sz w:val="24"/>
          <w:szCs w:val="24"/>
        </w:rPr>
      </w:pPr>
      <w:bookmarkStart w:id="21" w:name="_heading=h.816s36z7o5rt" w:colFirst="0" w:colLast="0"/>
      <w:bookmarkEnd w:id="21"/>
      <w:r>
        <w:rPr>
          <w:sz w:val="24"/>
          <w:szCs w:val="24"/>
        </w:rPr>
        <w:t>Supervising Physician and Medication Management, Deborah Steward</w:t>
      </w:r>
    </w:p>
    <w:p w14:paraId="00000022" w14:textId="77777777" w:rsidR="00EB693C" w:rsidRDefault="00105D70">
      <w:pPr>
        <w:spacing w:before="240" w:after="240"/>
        <w:rPr>
          <w:sz w:val="24"/>
          <w:szCs w:val="24"/>
        </w:rPr>
      </w:pPr>
      <w:bookmarkStart w:id="22" w:name="_heading=h.gvz66nbkk1o" w:colFirst="0" w:colLast="0"/>
      <w:bookmarkEnd w:id="22"/>
      <w:r>
        <w:rPr>
          <w:sz w:val="24"/>
          <w:szCs w:val="24"/>
        </w:rPr>
        <w:t xml:space="preserve">Physician’s Assistants, </w:t>
      </w:r>
      <w:proofErr w:type="spellStart"/>
      <w:r>
        <w:rPr>
          <w:sz w:val="24"/>
          <w:szCs w:val="24"/>
        </w:rPr>
        <w:t>Chonchun</w:t>
      </w:r>
      <w:proofErr w:type="spellEnd"/>
      <w:r>
        <w:rPr>
          <w:sz w:val="24"/>
          <w:szCs w:val="24"/>
        </w:rPr>
        <w:t xml:space="preserve"> Zhang and Danielle Liv</w:t>
      </w:r>
    </w:p>
    <w:p w14:paraId="00000023" w14:textId="77777777" w:rsidR="00EB693C" w:rsidRDefault="00105D70">
      <w:pPr>
        <w:spacing w:before="240" w:after="240"/>
        <w:rPr>
          <w:sz w:val="24"/>
          <w:szCs w:val="24"/>
        </w:rPr>
      </w:pPr>
      <w:bookmarkStart w:id="23" w:name="_heading=h.j72obmo7mqma" w:colFirst="0" w:colLast="0"/>
      <w:bookmarkEnd w:id="23"/>
      <w:r>
        <w:rPr>
          <w:sz w:val="24"/>
          <w:szCs w:val="24"/>
        </w:rPr>
        <w:t>Medical Assistants and Receptionists, Jennifer Rodriguez, Lauren Chavez, and Diana Andrade</w:t>
      </w:r>
    </w:p>
    <w:p w14:paraId="00000024" w14:textId="77777777" w:rsidR="00EB693C" w:rsidRDefault="00EB693C">
      <w:pPr>
        <w:spacing w:before="240" w:after="240" w:line="360" w:lineRule="auto"/>
        <w:rPr>
          <w:sz w:val="24"/>
          <w:szCs w:val="24"/>
        </w:rPr>
      </w:pPr>
      <w:bookmarkStart w:id="24" w:name="_heading=h.5adpoai0bpd1" w:colFirst="0" w:colLast="0"/>
      <w:bookmarkEnd w:id="24"/>
    </w:p>
    <w:p w14:paraId="00000025" w14:textId="77777777" w:rsidR="00EB693C" w:rsidRDefault="00105D70">
      <w:pPr>
        <w:spacing w:before="240" w:after="240" w:line="360" w:lineRule="auto"/>
        <w:rPr>
          <w:sz w:val="24"/>
          <w:szCs w:val="24"/>
        </w:rPr>
      </w:pPr>
      <w:bookmarkStart w:id="25" w:name="_heading=h.16v7zvyvrhq2" w:colFirst="0" w:colLast="0"/>
      <w:bookmarkEnd w:id="25"/>
      <w:r>
        <w:rPr>
          <w:sz w:val="24"/>
          <w:szCs w:val="24"/>
        </w:rPr>
        <w:t>Health Promotion and Prevention Manager</w:t>
      </w:r>
      <w:r>
        <w:rPr>
          <w:sz w:val="24"/>
          <w:szCs w:val="24"/>
        </w:rPr>
        <w:t xml:space="preserve">, Administrator I, Gary Rodriguez, also oversees Monterey County Rape Crisis Center MOU, Campus Advocate, Lorelei </w:t>
      </w:r>
      <w:proofErr w:type="spellStart"/>
      <w:r>
        <w:rPr>
          <w:sz w:val="24"/>
          <w:szCs w:val="24"/>
        </w:rPr>
        <w:t>Ahlemeyer</w:t>
      </w:r>
      <w:proofErr w:type="spellEnd"/>
    </w:p>
    <w:p w14:paraId="00000026" w14:textId="77777777" w:rsidR="00EB693C" w:rsidRDefault="00105D70">
      <w:pPr>
        <w:spacing w:before="240" w:after="240"/>
        <w:rPr>
          <w:sz w:val="24"/>
          <w:szCs w:val="24"/>
        </w:rPr>
      </w:pPr>
      <w:bookmarkStart w:id="26" w:name="_heading=h.4z2s1t7p1s97" w:colFirst="0" w:colLast="0"/>
      <w:bookmarkEnd w:id="26"/>
      <w:r>
        <w:rPr>
          <w:sz w:val="24"/>
          <w:szCs w:val="24"/>
        </w:rPr>
        <w:t xml:space="preserve">Health Promotion and Prevention Manager, Administrator I, Gary Rodriguez, directly supervises </w:t>
      </w:r>
    </w:p>
    <w:p w14:paraId="00000027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Health Educator, Lindsay Wetzel </w:t>
      </w:r>
      <w:proofErr w:type="spellStart"/>
      <w:r>
        <w:rPr>
          <w:sz w:val="24"/>
          <w:szCs w:val="24"/>
        </w:rPr>
        <w:t>Polin</w:t>
      </w:r>
      <w:proofErr w:type="spellEnd"/>
    </w:p>
    <w:p w14:paraId="00000028" w14:textId="77777777" w:rsidR="00EB693C" w:rsidRDefault="00105D70">
      <w:pPr>
        <w:spacing w:before="240" w:after="240"/>
        <w:rPr>
          <w:sz w:val="24"/>
          <w:szCs w:val="24"/>
        </w:rPr>
      </w:pPr>
      <w:bookmarkStart w:id="27" w:name="_heading=h.p5bje1s9lf2j" w:colFirst="0" w:colLast="0"/>
      <w:bookmarkEnd w:id="27"/>
      <w:r>
        <w:rPr>
          <w:sz w:val="24"/>
          <w:szCs w:val="24"/>
        </w:rPr>
        <w:t xml:space="preserve">Health Educator Assistant, </w:t>
      </w:r>
      <w:proofErr w:type="spellStart"/>
      <w:r>
        <w:rPr>
          <w:sz w:val="24"/>
          <w:szCs w:val="24"/>
        </w:rPr>
        <w:t>Annaleah</w:t>
      </w:r>
      <w:proofErr w:type="spellEnd"/>
      <w:r>
        <w:rPr>
          <w:sz w:val="24"/>
          <w:szCs w:val="24"/>
        </w:rPr>
        <w:t xml:space="preserve"> Torres</w:t>
      </w:r>
    </w:p>
    <w:p w14:paraId="00000029" w14:textId="77777777" w:rsidR="00EB693C" w:rsidRDefault="00105D70">
      <w:pPr>
        <w:spacing w:before="240" w:after="240"/>
        <w:rPr>
          <w:sz w:val="24"/>
          <w:szCs w:val="24"/>
        </w:rPr>
      </w:pPr>
      <w:bookmarkStart w:id="28" w:name="_heading=h.nr85gmrmgq56" w:colFirst="0" w:colLast="0"/>
      <w:bookmarkEnd w:id="28"/>
      <w:r>
        <w:rPr>
          <w:sz w:val="24"/>
          <w:szCs w:val="24"/>
        </w:rPr>
        <w:t>MSW Intern, Jessica Chavez, and the</w:t>
      </w:r>
    </w:p>
    <w:p w14:paraId="0000002A" w14:textId="77777777" w:rsidR="00EB693C" w:rsidRDefault="00105D70">
      <w:pPr>
        <w:spacing w:before="240" w:after="240"/>
        <w:rPr>
          <w:sz w:val="24"/>
          <w:szCs w:val="24"/>
        </w:rPr>
      </w:pPr>
      <w:bookmarkStart w:id="29" w:name="_heading=h.6b7rbebq3qkv" w:colFirst="0" w:colLast="0"/>
      <w:bookmarkEnd w:id="29"/>
      <w:r>
        <w:rPr>
          <w:sz w:val="24"/>
          <w:szCs w:val="24"/>
        </w:rPr>
        <w:t>Power Peer Education Program with seven Student Volunteers.</w:t>
      </w:r>
    </w:p>
    <w:p w14:paraId="0000002B" w14:textId="77777777" w:rsidR="00EB693C" w:rsidRDefault="00EB693C">
      <w:pPr>
        <w:spacing w:before="240" w:after="240"/>
        <w:rPr>
          <w:sz w:val="24"/>
          <w:szCs w:val="24"/>
        </w:rPr>
      </w:pPr>
      <w:bookmarkStart w:id="30" w:name="_heading=h.6wg02332rron" w:colFirst="0" w:colLast="0"/>
      <w:bookmarkEnd w:id="30"/>
    </w:p>
    <w:p w14:paraId="0000002C" w14:textId="77777777" w:rsidR="00EB693C" w:rsidRDefault="00105D70">
      <w:pPr>
        <w:spacing w:before="240" w:after="240"/>
        <w:rPr>
          <w:sz w:val="24"/>
          <w:szCs w:val="24"/>
        </w:rPr>
      </w:pPr>
      <w:bookmarkStart w:id="31" w:name="_heading=h.zfobcjwoepbz" w:colFirst="0" w:colLast="0"/>
      <w:bookmarkEnd w:id="31"/>
      <w:r>
        <w:rPr>
          <w:sz w:val="24"/>
          <w:szCs w:val="24"/>
        </w:rPr>
        <w:t xml:space="preserve">Student Disability and Accessibility Center Director, Administrator II, </w:t>
      </w:r>
      <w:proofErr w:type="spellStart"/>
      <w:r>
        <w:rPr>
          <w:sz w:val="24"/>
          <w:szCs w:val="24"/>
        </w:rPr>
        <w:t>Terilynn</w:t>
      </w:r>
      <w:proofErr w:type="spellEnd"/>
      <w:r>
        <w:rPr>
          <w:sz w:val="24"/>
          <w:szCs w:val="24"/>
        </w:rPr>
        <w:t xml:space="preserve"> Bench Harris supervises</w:t>
      </w:r>
    </w:p>
    <w:p w14:paraId="0000002D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Lead Sr. D</w:t>
      </w:r>
      <w:r>
        <w:rPr>
          <w:sz w:val="24"/>
          <w:szCs w:val="24"/>
        </w:rPr>
        <w:t xml:space="preserve">isability Mgmt. Advisor, SSP IV, </w:t>
      </w:r>
      <w:proofErr w:type="spellStart"/>
      <w:r>
        <w:rPr>
          <w:sz w:val="24"/>
          <w:szCs w:val="24"/>
        </w:rPr>
        <w:t>AnnaMarie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Dominno-Caillas</w:t>
      </w:r>
      <w:proofErr w:type="spellEnd"/>
      <w:r>
        <w:rPr>
          <w:sz w:val="24"/>
          <w:szCs w:val="24"/>
        </w:rPr>
        <w:t>,</w:t>
      </w:r>
    </w:p>
    <w:p w14:paraId="0000002E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Sr. Disability Mgmt. Advisor, SSP-IV, Ileana Gil,</w:t>
      </w:r>
    </w:p>
    <w:p w14:paraId="0000002F" w14:textId="77777777" w:rsidR="00EB693C" w:rsidRDefault="00105D70">
      <w:pPr>
        <w:spacing w:before="240" w:after="240"/>
        <w:rPr>
          <w:sz w:val="24"/>
          <w:szCs w:val="24"/>
        </w:rPr>
      </w:pPr>
      <w:bookmarkStart w:id="32" w:name="_heading=h.bgdfsr8r8371" w:colFirst="0" w:colLast="0"/>
      <w:bookmarkEnd w:id="32"/>
      <w:r>
        <w:rPr>
          <w:sz w:val="24"/>
          <w:szCs w:val="24"/>
        </w:rPr>
        <w:t xml:space="preserve">Disability Mgmt. Advisor, SSP II, Jessica </w:t>
      </w:r>
      <w:proofErr w:type="spellStart"/>
      <w:r>
        <w:rPr>
          <w:sz w:val="24"/>
          <w:szCs w:val="24"/>
        </w:rPr>
        <w:t>Salimbangon</w:t>
      </w:r>
      <w:proofErr w:type="spellEnd"/>
    </w:p>
    <w:p w14:paraId="00000030" w14:textId="034F0AE4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Disability Retention Advisor, SSP-II</w:t>
      </w:r>
      <w:r>
        <w:rPr>
          <w:sz w:val="24"/>
          <w:szCs w:val="24"/>
        </w:rPr>
        <w:t>, 10/12</w:t>
      </w:r>
      <w:bookmarkStart w:id="33" w:name="_GoBack"/>
      <w:bookmarkEnd w:id="33"/>
      <w:r>
        <w:rPr>
          <w:sz w:val="24"/>
          <w:szCs w:val="24"/>
        </w:rPr>
        <w:t xml:space="preserve"> Jodie Maguire,</w:t>
      </w:r>
    </w:p>
    <w:p w14:paraId="00000031" w14:textId="77777777" w:rsidR="00EB693C" w:rsidRDefault="00105D70">
      <w:pPr>
        <w:spacing w:before="240" w:after="240"/>
        <w:rPr>
          <w:sz w:val="24"/>
          <w:szCs w:val="24"/>
        </w:rPr>
      </w:pPr>
      <w:bookmarkStart w:id="34" w:name="_heading=h.c3nmp0mbzo12" w:colFirst="0" w:colLast="0"/>
      <w:bookmarkEnd w:id="34"/>
      <w:r>
        <w:rPr>
          <w:sz w:val="24"/>
          <w:szCs w:val="24"/>
        </w:rPr>
        <w:t>Operation Analyst, AAS-I, Armando Pl</w:t>
      </w:r>
      <w:r>
        <w:rPr>
          <w:sz w:val="24"/>
          <w:szCs w:val="24"/>
        </w:rPr>
        <w:t>ascencia,</w:t>
      </w:r>
    </w:p>
    <w:p w14:paraId="00000032" w14:textId="77777777" w:rsidR="00EB693C" w:rsidRDefault="00105D70">
      <w:pPr>
        <w:spacing w:before="240" w:after="240"/>
        <w:rPr>
          <w:sz w:val="24"/>
          <w:szCs w:val="24"/>
        </w:rPr>
      </w:pPr>
      <w:bookmarkStart w:id="35" w:name="_heading=h.1bu1n99j3n2s" w:colFirst="0" w:colLast="0"/>
      <w:bookmarkEnd w:id="35"/>
      <w:r>
        <w:rPr>
          <w:sz w:val="24"/>
          <w:szCs w:val="24"/>
        </w:rPr>
        <w:t>Accessible Assets and Notetaking Coordinator, ASC I, Micah James,</w:t>
      </w:r>
    </w:p>
    <w:p w14:paraId="00000033" w14:textId="77777777" w:rsidR="00EB693C" w:rsidRDefault="00105D70">
      <w:pPr>
        <w:spacing w:before="240" w:after="240"/>
        <w:rPr>
          <w:sz w:val="24"/>
          <w:szCs w:val="24"/>
        </w:rPr>
      </w:pPr>
      <w:bookmarkStart w:id="36" w:name="_heading=h.cwgwz7ffp7pb" w:colFirst="0" w:colLast="0"/>
      <w:bookmarkEnd w:id="36"/>
      <w:r>
        <w:rPr>
          <w:sz w:val="24"/>
          <w:szCs w:val="24"/>
        </w:rPr>
        <w:t>Accessible Media and American Sign Language Coordinator, ASC-II, 11/12, Tyler St. Pierre-Young,</w:t>
      </w:r>
    </w:p>
    <w:p w14:paraId="00000034" w14:textId="77777777" w:rsidR="00EB693C" w:rsidRDefault="00105D70">
      <w:pPr>
        <w:spacing w:before="240" w:after="240"/>
        <w:rPr>
          <w:sz w:val="24"/>
          <w:szCs w:val="24"/>
        </w:rPr>
      </w:pPr>
      <w:bookmarkStart w:id="37" w:name="_heading=h.8uhmes3jtcdc" w:colFirst="0" w:colLast="0"/>
      <w:bookmarkEnd w:id="37"/>
      <w:r>
        <w:rPr>
          <w:sz w:val="24"/>
          <w:szCs w:val="24"/>
        </w:rPr>
        <w:t xml:space="preserve">MSW Intern, Elisa Silva, </w:t>
      </w:r>
    </w:p>
    <w:p w14:paraId="00000035" w14:textId="77777777" w:rsidR="00EB693C" w:rsidRDefault="00105D70">
      <w:pPr>
        <w:spacing w:before="240" w:after="240"/>
        <w:rPr>
          <w:sz w:val="24"/>
          <w:szCs w:val="24"/>
        </w:rPr>
      </w:pPr>
      <w:bookmarkStart w:id="38" w:name="_heading=h.ptpyk6erokzu" w:colFirst="0" w:colLast="0"/>
      <w:bookmarkEnd w:id="38"/>
      <w:r>
        <w:rPr>
          <w:sz w:val="24"/>
          <w:szCs w:val="24"/>
        </w:rPr>
        <w:t>Consultants: Alternative Media, Alexis Copeland</w:t>
      </w:r>
    </w:p>
    <w:p w14:paraId="00000036" w14:textId="77777777" w:rsidR="00EB693C" w:rsidRDefault="00105D70">
      <w:pPr>
        <w:spacing w:before="240" w:after="240"/>
        <w:rPr>
          <w:sz w:val="24"/>
          <w:szCs w:val="24"/>
        </w:rPr>
      </w:pPr>
      <w:bookmarkStart w:id="39" w:name="_heading=h.v9mlr59iwi1h" w:colFirst="0" w:colLast="0"/>
      <w:bookmarkEnd w:id="39"/>
      <w:r>
        <w:rPr>
          <w:sz w:val="24"/>
          <w:szCs w:val="24"/>
        </w:rPr>
        <w:t>ASL Interp</w:t>
      </w:r>
      <w:r>
        <w:rPr>
          <w:sz w:val="24"/>
          <w:szCs w:val="24"/>
        </w:rPr>
        <w:t>reters, Captioners, CART, 6 Hourly Temporary staff; and Agency Contract,</w:t>
      </w:r>
    </w:p>
    <w:p w14:paraId="00000037" w14:textId="77777777" w:rsidR="00EB693C" w:rsidRDefault="00105D70">
      <w:pPr>
        <w:spacing w:before="240" w:after="240"/>
        <w:rPr>
          <w:sz w:val="24"/>
          <w:szCs w:val="24"/>
        </w:rPr>
      </w:pPr>
      <w:bookmarkStart w:id="40" w:name="_heading=h.4pnajehuqqdt" w:colFirst="0" w:colLast="0"/>
      <w:bookmarkEnd w:id="40"/>
      <w:r>
        <w:rPr>
          <w:sz w:val="24"/>
          <w:szCs w:val="24"/>
        </w:rPr>
        <w:t>Student Assistants,</w:t>
      </w:r>
    </w:p>
    <w:p w14:paraId="00000038" w14:textId="77777777" w:rsidR="00EB693C" w:rsidRDefault="00105D70">
      <w:pPr>
        <w:spacing w:before="240" w:after="240"/>
        <w:rPr>
          <w:sz w:val="24"/>
          <w:szCs w:val="24"/>
        </w:rPr>
      </w:pPr>
      <w:bookmarkStart w:id="41" w:name="_heading=h.fkre49njrz21" w:colFirst="0" w:colLast="0"/>
      <w:bookmarkEnd w:id="41"/>
      <w:r>
        <w:rPr>
          <w:sz w:val="24"/>
          <w:szCs w:val="24"/>
        </w:rPr>
        <w:t>Reception - Maya Garcia,</w:t>
      </w:r>
    </w:p>
    <w:p w14:paraId="00000039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Access - Meghan </w:t>
      </w:r>
      <w:proofErr w:type="spellStart"/>
      <w:r>
        <w:rPr>
          <w:sz w:val="24"/>
          <w:szCs w:val="24"/>
        </w:rPr>
        <w:t>Niegum</w:t>
      </w:r>
      <w:proofErr w:type="spellEnd"/>
    </w:p>
    <w:p w14:paraId="0000003A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Alt. Media Production - Ashley Rawlins, Nicolle Martinez, Grace Bettencourt, Sarah Pennington</w:t>
      </w:r>
    </w:p>
    <w:p w14:paraId="0000003B" w14:textId="77777777" w:rsidR="00EB693C" w:rsidRDefault="00105D7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Deaf &amp; Hard of Hearing - Sara Christensen, Stephanas Avila-Guzman</w:t>
      </w:r>
    </w:p>
    <w:p w14:paraId="0000003C" w14:textId="77777777" w:rsidR="00EB693C" w:rsidRDefault="00105D70">
      <w:pPr>
        <w:spacing w:before="240" w:after="240"/>
        <w:rPr>
          <w:sz w:val="24"/>
          <w:szCs w:val="24"/>
        </w:rPr>
      </w:pPr>
      <w:bookmarkStart w:id="42" w:name="_heading=h.ajlu7srh90s4" w:colFirst="0" w:colLast="0"/>
      <w:bookmarkEnd w:id="42"/>
      <w:r>
        <w:rPr>
          <w:sz w:val="24"/>
          <w:szCs w:val="24"/>
        </w:rPr>
        <w:t>Equipment/Furniture Loan - Ashley Rawlins, Ben Perry</w:t>
      </w:r>
    </w:p>
    <w:p w14:paraId="0000003D" w14:textId="77777777" w:rsidR="00EB693C" w:rsidRDefault="00EB693C">
      <w:pPr>
        <w:spacing w:before="240" w:after="240"/>
        <w:rPr>
          <w:sz w:val="24"/>
          <w:szCs w:val="24"/>
        </w:rPr>
      </w:pPr>
      <w:bookmarkStart w:id="43" w:name="_heading=h.s6wpc87c7fjb" w:colFirst="0" w:colLast="0"/>
      <w:bookmarkEnd w:id="43"/>
    </w:p>
    <w:sectPr w:rsidR="00EB69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C"/>
    <w:rsid w:val="00105D70"/>
    <w:rsid w:val="00E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83EF"/>
  <w15:docId w15:val="{EF70950A-B199-4099-BE42-81D5D5F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alDwAGYEcooSs+KUQDPZ0vawSg==">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3466</Characters>
  <Application>Microsoft Office Word</Application>
  <DocSecurity>0</DocSecurity>
  <Lines>3466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Monterey Bay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Hernandez</dc:creator>
  <cp:lastModifiedBy>Ana Hernandez</cp:lastModifiedBy>
  <cp:revision>2</cp:revision>
  <dcterms:created xsi:type="dcterms:W3CDTF">2024-02-20T00:18:00Z</dcterms:created>
  <dcterms:modified xsi:type="dcterms:W3CDTF">2024-02-20T00:18:00Z</dcterms:modified>
</cp:coreProperties>
</file>