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6F" w:rsidRDefault="001F0B99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227330</wp:posOffset>
                </wp:positionV>
                <wp:extent cx="2734310" cy="579755"/>
                <wp:effectExtent l="0" t="0" r="889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C0" w:rsidRPr="00FB1799" w:rsidRDefault="00CC3CEE" w:rsidP="003D2BC0">
                            <w:pPr>
                              <w:jc w:val="center"/>
                              <w:rPr>
                                <w:rFonts w:ascii="Franklin Gothic Medium" w:eastAsia="Adobe Gothic Std B" w:hAnsi="Franklin Gothic Medium" w:cs="Estrangelo Edess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eastAsia="Adobe Gothic Std B" w:hAnsi="Franklin Gothic Medium" w:cs="Estrangelo Edessa"/>
                                <w:b/>
                                <w:sz w:val="36"/>
                                <w:szCs w:val="36"/>
                              </w:rPr>
                              <w:t>POSITION</w:t>
                            </w:r>
                            <w:r w:rsidR="003D2BC0" w:rsidRPr="00FB1799">
                              <w:rPr>
                                <w:rFonts w:ascii="Franklin Gothic Medium" w:eastAsia="Adobe Gothic Std B" w:hAnsi="Franklin Gothic Medium" w:cs="Estrangelo Edessa"/>
                                <w:b/>
                                <w:sz w:val="36"/>
                                <w:szCs w:val="36"/>
                              </w:rPr>
                              <w:t xml:space="preserve"> DESCRIPTION</w:t>
                            </w:r>
                          </w:p>
                          <w:p w:rsidR="003D2BC0" w:rsidRPr="00FB1799" w:rsidRDefault="003D2BC0" w:rsidP="003D2BC0">
                            <w:pPr>
                              <w:jc w:val="center"/>
                              <w:rPr>
                                <w:rFonts w:ascii="Franklin Gothic Medium" w:eastAsia="Adobe Gothic Std B" w:hAnsi="Franklin Gothic Medium" w:cs="Estrangelo Edessa"/>
                                <w:b/>
                                <w:sz w:val="36"/>
                                <w:szCs w:val="36"/>
                              </w:rPr>
                            </w:pPr>
                            <w:r w:rsidRPr="00FB1799">
                              <w:rPr>
                                <w:rFonts w:ascii="Franklin Gothic Medium" w:eastAsia="Adobe Gothic Std B" w:hAnsi="Franklin Gothic Medium" w:cs="Estrangelo Edessa"/>
                                <w:b/>
                                <w:sz w:val="36"/>
                                <w:szCs w:val="36"/>
                              </w:rPr>
                              <w:t>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8.55pt;margin-top:17.9pt;width:215.3pt;height: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ajKgIAAFAEAAAOAAAAZHJzL2Uyb0RvYy54bWysVNtu2zAMfR+wfxD0vjhJ46Ux4hRdugwD&#10;ugvQ7gNkWY6FSaImKbGzry8lu1l2exnmB4EUqUPykPT6pteKHIXzEkxJZ5MpJcJwqKXZl/TL4+7V&#10;NSU+MFMzBUaU9CQ8vdm8fLHubCHm0IKqhSMIYnzR2ZK2IdgiyzxvhWZ+AlYYNDbgNAuoun1WO9Yh&#10;ulbZfDp9nXXgauuAC+/x9m4w0k3CbxrBw6em8SIQVVLMLaTTpbOKZ7ZZs2LvmG0lH9Ng/5CFZtJg&#10;0DPUHQuMHJz8DUpL7sBDEyYcdAZNI7lINWA1s+kv1Ty0zIpUC5Lj7Zkm//9g+cfjZ0dkXdKcEsM0&#10;tuhR9IG8gZ4sIjud9QU6PVh0Cz1eY5dTpd7eA//qiYFty8xe3DoHXStYjdnN4svs4umA4yNI1X2A&#10;GsOwQ4AE1DdOR+qQDILo2KXTuTMxFY6X8+XV4mqGJo62fLla5nkKwYrn19b58E6AJlEoqcPOJ3R2&#10;vPchZsOKZ5cYzIOS9U4qlRS3r7bKkSPDKdmlb0T/yU0Z0pV0lc/zgYC/QkzT9ycILQOOu5K6pNdn&#10;J1ZE2t6aOg1jYFINMqaszMhjpG4gMfRVP/algvqEjDoYxhrXEIUW3HdKOhzpkvpvB+YEJeq9wa6s&#10;ZotF3IGkLPLlHBV3aakuLcxwhCppoGQQt2HYm4N1ct9ipGEODNxiJxuZSI4tH7Ia88axTdyPKxb3&#10;4lJPXj9+BJsnAAAA//8DAFBLAwQUAAYACAAAACEAASaWDeEAAAALAQAADwAAAGRycy9kb3ducmV2&#10;LnhtbEyPwU7DMBBE70j8g7VIXBB1mtKmDXEqhASCG7QVXN14m0TY6xC7afh7tie47WieZmeK9eis&#10;GLAPrScF00kCAqnypqVawW77dLsEEaImo60nVPCDAdbl5UWhc+NP9I7DJtaCQyjkWkETY5dLGaoG&#10;nQ4T3yGxd/C905FlX0vT6xOHOyvTJFlIp1viD43u8LHB6mtzdAqWdy/DZ3idvX1Ui4NdxZtseP7u&#10;lbq+Gh/uQUQc4x8M5/pcHUrutPdHMkFYBfNVNmVUwWzOE85AkmYZiD1fKVuyLOT/DeUvAAAA//8D&#10;AFBLAQItABQABgAIAAAAIQC2gziS/gAAAOEBAAATAAAAAAAAAAAAAAAAAAAAAABbQ29udGVudF9U&#10;eXBlc10ueG1sUEsBAi0AFAAGAAgAAAAhADj9If/WAAAAlAEAAAsAAAAAAAAAAAAAAAAALwEAAF9y&#10;ZWxzLy5yZWxzUEsBAi0AFAAGAAgAAAAhAF/RdqMqAgAAUAQAAA4AAAAAAAAAAAAAAAAALgIAAGRy&#10;cy9lMm9Eb2MueG1sUEsBAi0AFAAGAAgAAAAhAAEmlg3hAAAACwEAAA8AAAAAAAAAAAAAAAAAhAQA&#10;AGRycy9kb3ducmV2LnhtbFBLBQYAAAAABAAEAPMAAACSBQAAAAA=&#10;">
                <v:textbox>
                  <w:txbxContent>
                    <w:p w:rsidR="003D2BC0" w:rsidRPr="00FB1799" w:rsidRDefault="00CC3CEE" w:rsidP="003D2BC0">
                      <w:pPr>
                        <w:jc w:val="center"/>
                        <w:rPr>
                          <w:rFonts w:ascii="Franklin Gothic Medium" w:eastAsia="Adobe Gothic Std B" w:hAnsi="Franklin Gothic Medium" w:cs="Estrangelo Edess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eastAsia="Adobe Gothic Std B" w:hAnsi="Franklin Gothic Medium" w:cs="Estrangelo Edessa"/>
                          <w:b/>
                          <w:sz w:val="36"/>
                          <w:szCs w:val="36"/>
                        </w:rPr>
                        <w:t>POSITION</w:t>
                      </w:r>
                      <w:r w:rsidR="003D2BC0" w:rsidRPr="00FB1799">
                        <w:rPr>
                          <w:rFonts w:ascii="Franklin Gothic Medium" w:eastAsia="Adobe Gothic Std B" w:hAnsi="Franklin Gothic Medium" w:cs="Estrangelo Edessa"/>
                          <w:b/>
                          <w:sz w:val="36"/>
                          <w:szCs w:val="36"/>
                        </w:rPr>
                        <w:t xml:space="preserve"> DESCRIPTION</w:t>
                      </w:r>
                    </w:p>
                    <w:p w:rsidR="003D2BC0" w:rsidRPr="00FB1799" w:rsidRDefault="003D2BC0" w:rsidP="003D2BC0">
                      <w:pPr>
                        <w:jc w:val="center"/>
                        <w:rPr>
                          <w:rFonts w:ascii="Franklin Gothic Medium" w:eastAsia="Adobe Gothic Std B" w:hAnsi="Franklin Gothic Medium" w:cs="Estrangelo Edessa"/>
                          <w:b/>
                          <w:sz w:val="36"/>
                          <w:szCs w:val="36"/>
                        </w:rPr>
                      </w:pPr>
                      <w:r w:rsidRPr="00FB1799">
                        <w:rPr>
                          <w:rFonts w:ascii="Franklin Gothic Medium" w:eastAsia="Adobe Gothic Std B" w:hAnsi="Franklin Gothic Medium" w:cs="Estrangelo Edessa"/>
                          <w:b/>
                          <w:sz w:val="36"/>
                          <w:szCs w:val="36"/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028950" cy="1114425"/>
            <wp:effectExtent l="0" t="0" r="0" b="0"/>
            <wp:docPr id="1" name="Picture 1" descr="CSUMB Logo 540 Ba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MB Logo 540 Bay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CEE">
        <w:rPr>
          <w:noProof/>
        </w:rPr>
        <w:t xml:space="preserve">       </w:t>
      </w:r>
    </w:p>
    <w:tbl>
      <w:tblPr>
        <w:tblW w:w="102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3208"/>
      </w:tblGrid>
      <w:tr w:rsidR="0090750E" w:rsidRPr="007B5061" w:rsidTr="007B5061">
        <w:trPr>
          <w:trHeight w:val="220"/>
        </w:trPr>
        <w:tc>
          <w:tcPr>
            <w:tcW w:w="7020" w:type="dxa"/>
            <w:tcBorders>
              <w:top w:val="single" w:sz="4" w:space="0" w:color="000000"/>
            </w:tcBorders>
          </w:tcPr>
          <w:p w:rsidR="0090750E" w:rsidRPr="007B5061" w:rsidRDefault="0090750E" w:rsidP="0090750E">
            <w:pPr>
              <w:rPr>
                <w:rFonts w:ascii="Calibri" w:hAnsi="Calibri"/>
                <w:sz w:val="18"/>
                <w:szCs w:val="18"/>
              </w:rPr>
            </w:pPr>
            <w:r w:rsidRPr="007B5061">
              <w:rPr>
                <w:rFonts w:ascii="Calibri" w:hAnsi="Calibri"/>
                <w:sz w:val="18"/>
                <w:szCs w:val="18"/>
              </w:rPr>
              <w:t xml:space="preserve">    University Personnel | 100 Campus Center – Tide Hall, Seaside, CA 93955</w:t>
            </w:r>
          </w:p>
        </w:tc>
        <w:tc>
          <w:tcPr>
            <w:tcW w:w="3208" w:type="dxa"/>
            <w:tcBorders>
              <w:top w:val="single" w:sz="4" w:space="0" w:color="000000"/>
            </w:tcBorders>
          </w:tcPr>
          <w:p w:rsidR="0090750E" w:rsidRPr="007B5061" w:rsidRDefault="0090750E" w:rsidP="0090750E">
            <w:pPr>
              <w:rPr>
                <w:rFonts w:ascii="Calibri" w:hAnsi="Calibri"/>
                <w:sz w:val="18"/>
                <w:szCs w:val="18"/>
              </w:rPr>
            </w:pPr>
            <w:r w:rsidRPr="007B5061">
              <w:rPr>
                <w:rFonts w:ascii="Calibri" w:hAnsi="Calibri"/>
                <w:sz w:val="18"/>
                <w:szCs w:val="18"/>
              </w:rPr>
              <w:t xml:space="preserve">  831-582-3389 | 831-582-3572 (fax)</w:t>
            </w:r>
          </w:p>
        </w:tc>
      </w:tr>
    </w:tbl>
    <w:p w:rsidR="001F656F" w:rsidRDefault="001F656F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501653" w:rsidRPr="00501653" w:rsidRDefault="00501653" w:rsidP="00DC71E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620"/>
        </w:tabs>
        <w:spacing w:after="120" w:line="240" w:lineRule="exact"/>
        <w:jc w:val="center"/>
        <w:outlineLvl w:val="0"/>
        <w:rPr>
          <w:rFonts w:ascii="Calibri" w:eastAsia="Times New Roman" w:hAnsi="Calibri" w:cs="Times New Roman"/>
          <w:b/>
          <w:color w:val="auto"/>
          <w:sz w:val="28"/>
          <w:szCs w:val="28"/>
        </w:rPr>
      </w:pPr>
      <w:r w:rsidRPr="00501653">
        <w:rPr>
          <w:rFonts w:ascii="Calibri" w:eastAsia="Times New Roman" w:hAnsi="Calibri" w:cs="Times New Roman"/>
          <w:b/>
          <w:color w:val="auto"/>
          <w:sz w:val="28"/>
          <w:szCs w:val="28"/>
        </w:rPr>
        <w:t>Working Title</w:t>
      </w:r>
    </w:p>
    <w:p w:rsidR="00501653" w:rsidRPr="00501653" w:rsidRDefault="00501653" w:rsidP="00DC71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620"/>
        </w:tabs>
        <w:spacing w:line="480" w:lineRule="auto"/>
        <w:jc w:val="center"/>
        <w:rPr>
          <w:rFonts w:ascii="Calibri" w:eastAsia="Times New Roman" w:hAnsi="Calibri" w:cs="Times New Roman"/>
          <w:b/>
          <w:color w:val="auto"/>
        </w:rPr>
      </w:pPr>
      <w:r w:rsidRPr="00501653">
        <w:rPr>
          <w:rFonts w:ascii="Calibri" w:eastAsia="Times New Roman" w:hAnsi="Calibri" w:cs="Times New Roman"/>
          <w:b/>
          <w:color w:val="auto"/>
        </w:rPr>
        <w:t>(Classification)</w:t>
      </w:r>
    </w:p>
    <w:p w:rsidR="001F656F" w:rsidRPr="007D73E9" w:rsidRDefault="003D2BC0" w:rsidP="007D73E9">
      <w:pPr>
        <w:spacing w:after="240" w:line="240" w:lineRule="exact"/>
        <w:rPr>
          <w:rFonts w:asciiTheme="minorHAnsi" w:eastAsia="Calibri" w:hAnsiTheme="minorHAnsi" w:cs="Calibri"/>
          <w:sz w:val="22"/>
          <w:szCs w:val="22"/>
        </w:rPr>
      </w:pPr>
      <w:r w:rsidRPr="007D73E9">
        <w:rPr>
          <w:rFonts w:asciiTheme="minorHAnsi" w:eastAsia="Calibri" w:hAnsiTheme="minorHAnsi" w:cs="Calibri"/>
          <w:b/>
          <w:sz w:val="22"/>
          <w:szCs w:val="22"/>
          <w:u w:val="single"/>
        </w:rPr>
        <w:t>PURPOSE</w:t>
      </w:r>
      <w:r w:rsidRPr="007D73E9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501653" w:rsidRPr="007D73E9" w:rsidRDefault="00501653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620"/>
        </w:tabs>
        <w:spacing w:after="240" w:line="220" w:lineRule="exact"/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Under the (direct/general supervision) or (general/administrative direction) of (direct MPP supervisor) and day-to-day work direction of the (lead/senior position) the incumbent…</w:t>
      </w:r>
      <w:r w:rsidR="00BC5FA8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(</w:t>
      </w:r>
      <w:r w:rsidR="00747014" w:rsidRPr="007D73E9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 xml:space="preserve">classification </w:t>
      </w:r>
      <w:r w:rsidRPr="007D73E9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>standard purpose/description).  Campus/Division/Department purpose?</w:t>
      </w:r>
    </w:p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630"/>
        <w:gridCol w:w="1260"/>
      </w:tblGrid>
      <w:tr w:rsidR="001F656F" w:rsidRPr="007D73E9" w:rsidTr="00E30429">
        <w:trPr>
          <w:trHeight w:val="300"/>
        </w:trPr>
        <w:tc>
          <w:tcPr>
            <w:tcW w:w="9630" w:type="dxa"/>
            <w:shd w:val="clear" w:color="auto" w:fill="F2F2F2"/>
          </w:tcPr>
          <w:p w:rsidR="001F656F" w:rsidRPr="007D73E9" w:rsidRDefault="001F656F" w:rsidP="007D73E9">
            <w:pPr>
              <w:spacing w:line="24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  <w:p w:rsidR="001F656F" w:rsidRPr="007D73E9" w:rsidRDefault="003D2BC0" w:rsidP="007D73E9">
            <w:pPr>
              <w:spacing w:line="24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7D73E9"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</w:rPr>
              <w:t>ESSENTIAL DUTIES AND RESPONSIBILITIES include, but are not limited to, the following</w:t>
            </w:r>
            <w:r w:rsidRPr="007D73E9">
              <w:rPr>
                <w:rFonts w:asciiTheme="minorHAnsi" w:eastAsia="Calibr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1260" w:type="dxa"/>
            <w:shd w:val="clear" w:color="auto" w:fill="F2F2F2"/>
          </w:tcPr>
          <w:p w:rsidR="001F656F" w:rsidRPr="007D73E9" w:rsidRDefault="003D2BC0" w:rsidP="007D73E9">
            <w:pPr>
              <w:spacing w:line="24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  <w:r w:rsidRPr="007D73E9">
              <w:rPr>
                <w:rFonts w:asciiTheme="minorHAnsi" w:eastAsia="Calibri" w:hAnsiTheme="minorHAnsi" w:cs="Calibri"/>
                <w:b/>
                <w:sz w:val="22"/>
                <w:szCs w:val="22"/>
              </w:rPr>
              <w:t>Average Percentage of Time</w:t>
            </w:r>
          </w:p>
        </w:tc>
      </w:tr>
      <w:tr w:rsidR="009F6975" w:rsidRPr="007D73E9" w:rsidTr="00501653">
        <w:trPr>
          <w:trHeight w:val="640"/>
        </w:trPr>
        <w:tc>
          <w:tcPr>
            <w:tcW w:w="9630" w:type="dxa"/>
            <w:shd w:val="clear" w:color="auto" w:fill="FFFFFF"/>
          </w:tcPr>
          <w:p w:rsidR="009F6975" w:rsidRPr="007D73E9" w:rsidRDefault="009F6975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9F6975" w:rsidRPr="007D73E9" w:rsidTr="00501653">
        <w:trPr>
          <w:trHeight w:val="622"/>
        </w:trPr>
        <w:tc>
          <w:tcPr>
            <w:tcW w:w="9630" w:type="dxa"/>
            <w:shd w:val="clear" w:color="auto" w:fill="FFFFFF"/>
          </w:tcPr>
          <w:p w:rsidR="009F6975" w:rsidRPr="007D73E9" w:rsidRDefault="009F6975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9F6975" w:rsidRPr="007D73E9" w:rsidTr="00E30429">
        <w:trPr>
          <w:trHeight w:val="480"/>
        </w:trPr>
        <w:tc>
          <w:tcPr>
            <w:tcW w:w="9630" w:type="dxa"/>
            <w:shd w:val="clear" w:color="auto" w:fill="FFFFFF"/>
          </w:tcPr>
          <w:p w:rsidR="009F6975" w:rsidRPr="007D73E9" w:rsidRDefault="009F6975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6975" w:rsidRPr="007D73E9" w:rsidTr="00E30429">
        <w:trPr>
          <w:trHeight w:val="48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975" w:rsidRPr="007D73E9" w:rsidRDefault="009F6975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6975" w:rsidRPr="007D73E9" w:rsidTr="00E30429">
        <w:trPr>
          <w:trHeight w:val="48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975" w:rsidRPr="007D73E9" w:rsidRDefault="009F6975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9F6975" w:rsidRPr="007D73E9" w:rsidTr="00E30429">
        <w:trPr>
          <w:trHeight w:val="48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975" w:rsidRPr="007D73E9" w:rsidRDefault="009F6975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975" w:rsidRPr="007D73E9" w:rsidRDefault="009F6975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501653" w:rsidRPr="007D73E9" w:rsidTr="00E30429">
        <w:trPr>
          <w:trHeight w:val="48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53" w:rsidRPr="007D73E9" w:rsidRDefault="00501653" w:rsidP="007D73E9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53" w:rsidRPr="007D73E9" w:rsidRDefault="00501653" w:rsidP="007D73E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73E9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</w:tbl>
    <w:p w:rsidR="00FF6485" w:rsidRPr="007D73E9" w:rsidRDefault="00FF6485" w:rsidP="007D73E9">
      <w:pPr>
        <w:spacing w:after="80" w:line="240" w:lineRule="exac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u w:val="single"/>
        </w:rPr>
        <w:t>Other Functions</w:t>
      </w:r>
      <w:r w:rsidRPr="007D73E9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: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</w:p>
    <w:p w:rsidR="003629A1" w:rsidRPr="007D73E9" w:rsidRDefault="003629A1" w:rsidP="007D73E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240"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Perform other job-related duties and special projects as assigned. </w:t>
      </w: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  <w:u w:val="single"/>
        </w:rPr>
        <w:t>KNOWLEDGE, SKILLS AND ABILITIES</w:t>
      </w: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: </w:t>
      </w: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i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Use Classification Standards Language</w:t>
      </w: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  <w:u w:val="single"/>
        </w:rPr>
        <w:t>MINIMUM QUALIFICATIONS</w:t>
      </w: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:</w:t>
      </w: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i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Use Classification Standards Language</w:t>
      </w: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  <w:u w:val="single"/>
        </w:rPr>
        <w:t>SPECIALIZED SKILLS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: </w:t>
      </w:r>
    </w:p>
    <w:p w:rsidR="003629A1" w:rsidRPr="007D73E9" w:rsidRDefault="003629A1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exact"/>
        <w:rPr>
          <w:rFonts w:asciiTheme="minorHAnsi" w:eastAsia="Times New Roman" w:hAnsiTheme="minorHAnsi" w:cs="Times New Roman"/>
          <w:i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Is this a CSUEU (Unit</w:t>
      </w:r>
      <w:r w:rsidR="00B20B6C"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s</w:t>
      </w:r>
      <w:r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 2, 5, 7, 9</w:t>
      </w:r>
      <w:r w:rsidR="00B20B6C"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>)</w:t>
      </w:r>
      <w:r w:rsidRPr="007D73E9">
        <w:rPr>
          <w:rFonts w:asciiTheme="minorHAnsi" w:eastAsia="Times New Roman" w:hAnsiTheme="minorHAnsi" w:cs="Times New Roman"/>
          <w:i/>
          <w:color w:val="auto"/>
          <w:sz w:val="22"/>
          <w:szCs w:val="22"/>
        </w:rPr>
        <w:t xml:space="preserve"> position?  ___Yes   or ___No   If No, skip to the next section.</w:t>
      </w:r>
    </w:p>
    <w:p w:rsidR="007D73E9" w:rsidRPr="007D73E9" w:rsidRDefault="007D73E9" w:rsidP="007D73E9">
      <w:pPr>
        <w:spacing w:after="240" w:line="240" w:lineRule="exac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:rsidR="007D73E9" w:rsidRPr="007D73E9" w:rsidRDefault="007D73E9" w:rsidP="007D73E9">
      <w:pPr>
        <w:spacing w:after="240" w:line="240" w:lineRule="exac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:rsidR="007D73E9" w:rsidRPr="007D73E9" w:rsidRDefault="007D73E9" w:rsidP="007D73E9">
      <w:pPr>
        <w:spacing w:after="240" w:line="240" w:lineRule="exac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:rsidR="001F656F" w:rsidRPr="007D73E9" w:rsidRDefault="003D2BC0" w:rsidP="007D73E9">
      <w:pPr>
        <w:spacing w:after="240" w:line="240" w:lineRule="exact"/>
        <w:rPr>
          <w:rFonts w:asciiTheme="minorHAnsi" w:eastAsia="Calibri" w:hAnsiTheme="minorHAnsi" w:cs="Calibri"/>
          <w:b/>
          <w:sz w:val="22"/>
          <w:szCs w:val="22"/>
        </w:rPr>
      </w:pPr>
      <w:r w:rsidRPr="007D73E9">
        <w:rPr>
          <w:rFonts w:asciiTheme="minorHAnsi" w:eastAsia="Calibri" w:hAnsiTheme="minorHAnsi" w:cs="Calibri"/>
          <w:b/>
          <w:sz w:val="22"/>
          <w:szCs w:val="22"/>
          <w:u w:val="single"/>
        </w:rPr>
        <w:t>PREFERRED QUALIFICATIONS</w:t>
      </w:r>
      <w:r w:rsidR="003629A1" w:rsidRPr="007D73E9">
        <w:rPr>
          <w:rFonts w:asciiTheme="minorHAnsi" w:eastAsia="Calibri" w:hAnsiTheme="minorHAnsi" w:cs="Calibri"/>
          <w:b/>
          <w:sz w:val="22"/>
          <w:szCs w:val="22"/>
          <w:u w:val="single"/>
        </w:rPr>
        <w:t>/DESIRABLE EXPERIENCE</w:t>
      </w:r>
      <w:r w:rsidRPr="007D73E9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6F409A" w:rsidRPr="007D73E9" w:rsidRDefault="006F409A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exact"/>
        <w:rPr>
          <w:rFonts w:asciiTheme="minorHAnsi" w:eastAsia="Times New Roman" w:hAnsiTheme="minorHAnsi" w:cs="Times New Roman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sz w:val="22"/>
          <w:szCs w:val="22"/>
        </w:rPr>
        <w:t xml:space="preserve">Technical fluency with Banner, Oracle/PeopleSoft, CSU Common Management System or equivalent </w:t>
      </w:r>
      <w:r w:rsidR="007D73E9" w:rsidRPr="007D73E9">
        <w:rPr>
          <w:rFonts w:asciiTheme="minorHAnsi" w:eastAsia="Times New Roman" w:hAnsiTheme="minorHAnsi" w:cs="Times New Roman"/>
          <w:sz w:val="22"/>
          <w:szCs w:val="22"/>
        </w:rPr>
        <w:t>&lt;</w:t>
      </w:r>
      <w:r w:rsidRPr="007D73E9">
        <w:rPr>
          <w:rFonts w:asciiTheme="minorHAnsi" w:eastAsia="Times New Roman" w:hAnsiTheme="minorHAnsi" w:cs="Times New Roman"/>
          <w:sz w:val="22"/>
          <w:szCs w:val="22"/>
        </w:rPr>
        <w:t>student/finance</w:t>
      </w:r>
      <w:r w:rsidR="007D73E9" w:rsidRPr="007D73E9">
        <w:rPr>
          <w:rFonts w:asciiTheme="minorHAnsi" w:eastAsia="Times New Roman" w:hAnsiTheme="minorHAnsi" w:cs="Times New Roman"/>
          <w:sz w:val="22"/>
          <w:szCs w:val="22"/>
        </w:rPr>
        <w:t>&gt;</w:t>
      </w:r>
      <w:r w:rsidRPr="007D73E9">
        <w:rPr>
          <w:rFonts w:asciiTheme="minorHAnsi" w:eastAsia="Times New Roman" w:hAnsiTheme="minorHAnsi" w:cs="Times New Roman"/>
          <w:sz w:val="22"/>
          <w:szCs w:val="22"/>
        </w:rPr>
        <w:t xml:space="preserve"> information system; Microsoft Office Professional Suite, and Google mail and calendaring programs.  </w:t>
      </w:r>
    </w:p>
    <w:p w:rsidR="001F656F" w:rsidRPr="007D73E9" w:rsidRDefault="00B20B6C" w:rsidP="007D73E9">
      <w:pPr>
        <w:spacing w:after="240" w:line="240" w:lineRule="exact"/>
        <w:rPr>
          <w:rFonts w:asciiTheme="minorHAnsi" w:eastAsia="Calibri" w:hAnsiTheme="minorHAnsi" w:cs="Calibri"/>
          <w:sz w:val="22"/>
          <w:szCs w:val="22"/>
        </w:rPr>
      </w:pPr>
      <w:r w:rsidRPr="007D73E9">
        <w:rPr>
          <w:rFonts w:asciiTheme="minorHAnsi" w:eastAsia="Calibri" w:hAnsiTheme="minorHAnsi" w:cs="Calibri"/>
          <w:b/>
          <w:sz w:val="22"/>
          <w:szCs w:val="22"/>
          <w:u w:val="single"/>
        </w:rPr>
        <w:t>SPECIAL CONDITIONS OF EMPLOYMENT &amp; POSITION DESIGNATIONS</w:t>
      </w:r>
      <w:r w:rsidRPr="007D73E9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9642A1" w:rsidRPr="007D73E9" w:rsidRDefault="009642A1" w:rsidP="007D73E9">
      <w:pPr>
        <w:numPr>
          <w:ilvl w:val="0"/>
          <w:numId w:val="4"/>
        </w:numPr>
        <w:spacing w:after="60" w:line="240" w:lineRule="exact"/>
        <w:rPr>
          <w:rFonts w:asciiTheme="minorHAnsi" w:hAnsiTheme="minorHAnsi"/>
          <w:sz w:val="22"/>
          <w:szCs w:val="22"/>
        </w:rPr>
      </w:pPr>
      <w:r w:rsidRPr="007D73E9">
        <w:rPr>
          <w:rFonts w:asciiTheme="minorHAnsi" w:eastAsia="Calibri" w:hAnsiTheme="minorHAnsi" w:cs="Calibri"/>
          <w:sz w:val="22"/>
          <w:szCs w:val="22"/>
        </w:rPr>
        <w:t>All offers of employment are contingent upon the successful completion of a background check (including a criminal records check).</w:t>
      </w:r>
    </w:p>
    <w:p w:rsidR="001F656F" w:rsidRPr="007D73E9" w:rsidRDefault="003D2BC0" w:rsidP="007D73E9">
      <w:pPr>
        <w:numPr>
          <w:ilvl w:val="0"/>
          <w:numId w:val="4"/>
        </w:numPr>
        <w:spacing w:after="60" w:line="240" w:lineRule="exact"/>
        <w:rPr>
          <w:rFonts w:asciiTheme="minorHAnsi" w:hAnsiTheme="minorHAnsi"/>
          <w:sz w:val="22"/>
          <w:szCs w:val="22"/>
        </w:rPr>
      </w:pPr>
      <w:r w:rsidRPr="007D73E9">
        <w:rPr>
          <w:rFonts w:asciiTheme="minorHAnsi" w:eastAsia="Calibri" w:hAnsiTheme="minorHAnsi" w:cs="Calibri"/>
          <w:sz w:val="22"/>
          <w:szCs w:val="22"/>
        </w:rPr>
        <w:t xml:space="preserve">The person holding this position is considered a “mandated reporter” under the California Child Abuse and Neglect Reporting Act and is required to comply with the requirements set forth in </w:t>
      </w:r>
      <w:hyperlink r:id="rId9">
        <w:r w:rsidRPr="007D73E9">
          <w:rPr>
            <w:rFonts w:asciiTheme="minorHAnsi" w:eastAsia="Calibri" w:hAnsiTheme="minorHAnsi" w:cs="Calibri"/>
            <w:color w:val="0000FF"/>
            <w:sz w:val="22"/>
            <w:szCs w:val="22"/>
            <w:u w:val="single"/>
          </w:rPr>
          <w:t>CSU Executive Order 1083</w:t>
        </w:r>
      </w:hyperlink>
      <w:r w:rsidRPr="007D73E9">
        <w:rPr>
          <w:rFonts w:asciiTheme="minorHAnsi" w:eastAsia="Calibri" w:hAnsiTheme="minorHAnsi" w:cs="Calibri"/>
          <w:sz w:val="22"/>
          <w:szCs w:val="22"/>
        </w:rPr>
        <w:t xml:space="preserve">  as a condition of employment. </w:t>
      </w:r>
    </w:p>
    <w:p w:rsidR="001F656F" w:rsidRPr="007D73E9" w:rsidRDefault="003D2BC0" w:rsidP="007D73E9">
      <w:pPr>
        <w:widowControl w:val="0"/>
        <w:numPr>
          <w:ilvl w:val="0"/>
          <w:numId w:val="4"/>
        </w:numPr>
        <w:spacing w:after="60" w:line="240" w:lineRule="exact"/>
        <w:rPr>
          <w:rFonts w:asciiTheme="minorHAnsi" w:hAnsiTheme="minorHAnsi"/>
          <w:sz w:val="22"/>
          <w:szCs w:val="22"/>
        </w:rPr>
      </w:pPr>
      <w:r w:rsidRPr="007D73E9">
        <w:rPr>
          <w:rFonts w:asciiTheme="minorHAnsi" w:eastAsia="Calibri" w:hAnsiTheme="minorHAnsi" w:cs="Calibri"/>
          <w:sz w:val="22"/>
          <w:szCs w:val="22"/>
        </w:rPr>
        <w:t xml:space="preserve">This position will have a duty to report to the Campus Title IX Officer information pertaining to victims of sex discrimination, sexual harassment, sexual misconduct, dating/domestic violence, and stalking as required by </w:t>
      </w:r>
      <w:hyperlink r:id="rId10">
        <w:r w:rsidRPr="007D73E9">
          <w:rPr>
            <w:rFonts w:asciiTheme="minorHAnsi" w:eastAsia="Calibri" w:hAnsiTheme="minorHAnsi" w:cs="Calibri"/>
            <w:color w:val="0000FF"/>
            <w:sz w:val="22"/>
            <w:szCs w:val="22"/>
            <w:u w:val="single"/>
          </w:rPr>
          <w:t>CSU Executive Order 1095</w:t>
        </w:r>
      </w:hyperlink>
      <w:r w:rsidRPr="007D73E9">
        <w:rPr>
          <w:rFonts w:asciiTheme="minorHAnsi" w:eastAsia="Calibri" w:hAnsiTheme="minorHAnsi" w:cs="Calibri"/>
          <w:sz w:val="22"/>
          <w:szCs w:val="22"/>
        </w:rPr>
        <w:t>.</w:t>
      </w:r>
    </w:p>
    <w:p w:rsidR="006F409A" w:rsidRPr="007D73E9" w:rsidRDefault="006F409A" w:rsidP="007D73E9">
      <w:pPr>
        <w:spacing w:after="60" w:line="240" w:lineRule="exact"/>
        <w:rPr>
          <w:rFonts w:asciiTheme="minorHAnsi" w:eastAsia="Calibri" w:hAnsiTheme="minorHAnsi" w:cs="Calibri"/>
          <w:i/>
          <w:sz w:val="22"/>
          <w:szCs w:val="22"/>
        </w:rPr>
      </w:pPr>
    </w:p>
    <w:p w:rsidR="00AA09CF" w:rsidRPr="007D73E9" w:rsidRDefault="00BC5FA8" w:rsidP="007D73E9">
      <w:pPr>
        <w:spacing w:after="60" w:line="240" w:lineRule="exact"/>
        <w:rPr>
          <w:rFonts w:asciiTheme="minorHAnsi" w:eastAsia="Calibri" w:hAnsiTheme="minorHAnsi" w:cs="Calibri"/>
          <w:i/>
          <w:sz w:val="22"/>
          <w:szCs w:val="22"/>
        </w:rPr>
      </w:pPr>
      <w:r w:rsidRPr="007D73E9">
        <w:rPr>
          <w:rFonts w:asciiTheme="minorHAnsi" w:eastAsia="Calibri" w:hAnsiTheme="minorHAnsi" w:cs="Calibri"/>
          <w:b/>
          <w:i/>
          <w:sz w:val="22"/>
          <w:szCs w:val="22"/>
          <w:highlight w:val="yellow"/>
          <w:u w:val="single"/>
        </w:rPr>
        <w:t>Required</w:t>
      </w:r>
      <w:r w:rsidRPr="007D73E9">
        <w:rPr>
          <w:rFonts w:asciiTheme="minorHAnsi" w:eastAsia="Calibri" w:hAnsiTheme="minorHAnsi" w:cs="Calibri"/>
          <w:b/>
          <w:i/>
          <w:sz w:val="22"/>
          <w:szCs w:val="22"/>
          <w:highlight w:val="yellow"/>
        </w:rPr>
        <w:t>:</w:t>
      </w:r>
      <w:r w:rsidRPr="007D73E9">
        <w:rPr>
          <w:rFonts w:asciiTheme="minorHAnsi" w:eastAsia="Calibri" w:hAnsiTheme="minorHAnsi" w:cs="Calibri"/>
          <w:b/>
          <w:i/>
          <w:sz w:val="22"/>
          <w:szCs w:val="22"/>
        </w:rPr>
        <w:t xml:space="preserve"> </w:t>
      </w:r>
      <w:r w:rsidRPr="007D73E9">
        <w:rPr>
          <w:rFonts w:asciiTheme="minorHAnsi" w:eastAsia="Calibri" w:hAnsiTheme="minorHAnsi" w:cs="Calibri"/>
          <w:i/>
          <w:sz w:val="22"/>
          <w:szCs w:val="22"/>
        </w:rPr>
        <w:t>review/determine any applicable a</w:t>
      </w:r>
      <w:r w:rsidR="006F409A" w:rsidRPr="007D73E9">
        <w:rPr>
          <w:rFonts w:asciiTheme="minorHAnsi" w:eastAsia="Calibri" w:hAnsiTheme="minorHAnsi" w:cs="Calibri"/>
          <w:i/>
          <w:sz w:val="22"/>
          <w:szCs w:val="22"/>
        </w:rPr>
        <w:t>dditional designations</w:t>
      </w:r>
      <w:r w:rsidRPr="007D73E9">
        <w:rPr>
          <w:rFonts w:asciiTheme="minorHAnsi" w:eastAsia="Calibri" w:hAnsiTheme="minorHAnsi" w:cs="Calibri"/>
          <w:i/>
          <w:sz w:val="22"/>
          <w:szCs w:val="22"/>
        </w:rPr>
        <w:t xml:space="preserve"> list</w:t>
      </w:r>
      <w:r w:rsidR="006F409A" w:rsidRPr="007D73E9">
        <w:rPr>
          <w:rFonts w:asciiTheme="minorHAnsi" w:eastAsia="Calibri" w:hAnsiTheme="minorHAnsi" w:cs="Calibri"/>
          <w:i/>
          <w:sz w:val="22"/>
          <w:szCs w:val="22"/>
        </w:rPr>
        <w:t>e</w:t>
      </w:r>
      <w:r w:rsidRPr="007D73E9">
        <w:rPr>
          <w:rFonts w:asciiTheme="minorHAnsi" w:eastAsia="Calibri" w:hAnsiTheme="minorHAnsi" w:cs="Calibri"/>
          <w:i/>
          <w:sz w:val="22"/>
          <w:szCs w:val="22"/>
        </w:rPr>
        <w:t>d</w:t>
      </w:r>
      <w:r w:rsidR="006F409A" w:rsidRPr="007D73E9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Pr="007D73E9">
        <w:rPr>
          <w:rFonts w:asciiTheme="minorHAnsi" w:eastAsia="Calibri" w:hAnsiTheme="minorHAnsi" w:cs="Calibri"/>
          <w:i/>
          <w:sz w:val="22"/>
          <w:szCs w:val="22"/>
        </w:rPr>
        <w:t xml:space="preserve">on the </w:t>
      </w:r>
      <w:r w:rsidR="00B20B6C" w:rsidRPr="007D73E9">
        <w:rPr>
          <w:rFonts w:asciiTheme="minorHAnsi" w:eastAsia="Calibri" w:hAnsiTheme="minorHAnsi" w:cs="Calibri"/>
          <w:i/>
          <w:sz w:val="22"/>
          <w:szCs w:val="22"/>
        </w:rPr>
        <w:t xml:space="preserve">Special Conditions of Employment &amp; Position Designations Checklist on </w:t>
      </w:r>
      <w:r w:rsidRPr="007D73E9">
        <w:rPr>
          <w:rFonts w:asciiTheme="minorHAnsi" w:eastAsia="Calibri" w:hAnsiTheme="minorHAnsi" w:cs="Calibri"/>
          <w:i/>
          <w:sz w:val="22"/>
          <w:szCs w:val="22"/>
        </w:rPr>
        <w:t>the following page</w:t>
      </w:r>
      <w:r w:rsidR="00B20B6C" w:rsidRPr="007D73E9">
        <w:rPr>
          <w:rFonts w:asciiTheme="minorHAnsi" w:eastAsia="Calibri" w:hAnsiTheme="minorHAnsi" w:cs="Calibri"/>
          <w:i/>
          <w:sz w:val="22"/>
          <w:szCs w:val="22"/>
        </w:rPr>
        <w:t xml:space="preserve">. </w:t>
      </w:r>
      <w:r w:rsidR="0046109D">
        <w:rPr>
          <w:rFonts w:asciiTheme="minorHAnsi" w:eastAsia="Calibri" w:hAnsiTheme="minorHAnsi" w:cs="Calibri"/>
          <w:i/>
          <w:sz w:val="22"/>
          <w:szCs w:val="22"/>
        </w:rPr>
        <w:t xml:space="preserve"> Contact your University Personnel Generalist for assistance. </w:t>
      </w:r>
    </w:p>
    <w:p w:rsidR="00AA09CF" w:rsidRPr="007D73E9" w:rsidRDefault="00AA09CF" w:rsidP="007D73E9">
      <w:pPr>
        <w:spacing w:after="60" w:line="240" w:lineRule="exact"/>
        <w:rPr>
          <w:rFonts w:asciiTheme="minorHAnsi" w:eastAsia="Calibri" w:hAnsiTheme="minorHAnsi" w:cs="Calibri"/>
          <w:sz w:val="22"/>
          <w:szCs w:val="22"/>
        </w:rPr>
      </w:pPr>
    </w:p>
    <w:p w:rsidR="006F409A" w:rsidRPr="007D73E9" w:rsidRDefault="00B07272" w:rsidP="007D73E9">
      <w:pPr>
        <w:spacing w:after="200" w:line="220" w:lineRule="exac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PHYSICAL</w:t>
      </w:r>
      <w:r w:rsidR="006F409A" w:rsidRPr="007D73E9">
        <w:rPr>
          <w:rFonts w:asciiTheme="minorHAnsi" w:hAnsiTheme="minorHAnsi"/>
          <w:b/>
          <w:bCs/>
          <w:sz w:val="22"/>
          <w:szCs w:val="22"/>
          <w:u w:val="single"/>
        </w:rPr>
        <w:t xml:space="preserve"> ENVIRONMENT</w:t>
      </w:r>
      <w:r w:rsidR="006F409A" w:rsidRPr="007D73E9">
        <w:rPr>
          <w:rFonts w:asciiTheme="minorHAnsi" w:hAnsiTheme="minorHAnsi"/>
          <w:b/>
          <w:bCs/>
          <w:sz w:val="22"/>
          <w:szCs w:val="22"/>
        </w:rPr>
        <w:t>:</w:t>
      </w:r>
    </w:p>
    <w:p w:rsidR="006F409A" w:rsidRPr="007D73E9" w:rsidRDefault="006F409A" w:rsidP="007D73E9">
      <w:pPr>
        <w:pStyle w:val="BodyText"/>
        <w:spacing w:after="200" w:line="220" w:lineRule="exact"/>
        <w:jc w:val="left"/>
        <w:rPr>
          <w:rFonts w:asciiTheme="minorHAnsi" w:hAnsiTheme="minorHAnsi"/>
          <w:sz w:val="22"/>
          <w:szCs w:val="22"/>
        </w:rPr>
      </w:pPr>
      <w:r w:rsidRPr="007D73E9">
        <w:rPr>
          <w:rFonts w:asciiTheme="minorHAnsi" w:hAnsiTheme="minorHAnsi"/>
          <w:sz w:val="22"/>
          <w:szCs w:val="22"/>
        </w:rPr>
        <w:t xml:space="preserve">Office environment with standard equipment and tasks.  Position requires working at a computer and desk for extended periods of time.  May require </w:t>
      </w:r>
      <w:r w:rsidR="007D73E9" w:rsidRPr="007D73E9">
        <w:rPr>
          <w:rFonts w:asciiTheme="minorHAnsi" w:hAnsiTheme="minorHAnsi"/>
          <w:b/>
          <w:i/>
          <w:sz w:val="22"/>
          <w:szCs w:val="22"/>
          <w:u w:val="single"/>
        </w:rPr>
        <w:t>OR</w:t>
      </w:r>
      <w:r w:rsidR="007D73E9" w:rsidRPr="007D73E9">
        <w:rPr>
          <w:rFonts w:asciiTheme="minorHAnsi" w:hAnsiTheme="minorHAnsi"/>
          <w:sz w:val="22"/>
          <w:szCs w:val="22"/>
        </w:rPr>
        <w:t xml:space="preserve"> </w:t>
      </w:r>
      <w:r w:rsidR="00B20B6C" w:rsidRPr="007D73E9">
        <w:rPr>
          <w:rFonts w:asciiTheme="minorHAnsi" w:hAnsiTheme="minorHAnsi"/>
          <w:sz w:val="22"/>
          <w:szCs w:val="22"/>
        </w:rPr>
        <w:t>R</w:t>
      </w:r>
      <w:r w:rsidRPr="007D73E9">
        <w:rPr>
          <w:rFonts w:asciiTheme="minorHAnsi" w:hAnsiTheme="minorHAnsi"/>
          <w:sz w:val="22"/>
          <w:szCs w:val="22"/>
        </w:rPr>
        <w:t xml:space="preserve">equires </w:t>
      </w:r>
      <w:r w:rsidRPr="007D73E9">
        <w:rPr>
          <w:rFonts w:asciiTheme="minorHAnsi" w:eastAsia="Calibri" w:hAnsiTheme="minorHAnsi" w:cs="Calibri"/>
          <w:sz w:val="22"/>
          <w:szCs w:val="22"/>
        </w:rPr>
        <w:t xml:space="preserve">travel between campus offices and off-campus locations.  </w:t>
      </w:r>
    </w:p>
    <w:p w:rsidR="006F409A" w:rsidRPr="007D73E9" w:rsidRDefault="006F409A" w:rsidP="007D73E9">
      <w:pPr>
        <w:pStyle w:val="BodyText"/>
        <w:spacing w:after="200" w:line="220" w:lineRule="exact"/>
        <w:jc w:val="left"/>
        <w:rPr>
          <w:rFonts w:asciiTheme="minorHAnsi" w:hAnsiTheme="minorHAnsi"/>
          <w:i/>
          <w:sz w:val="22"/>
          <w:szCs w:val="22"/>
        </w:rPr>
      </w:pPr>
      <w:r w:rsidRPr="007D73E9">
        <w:rPr>
          <w:rFonts w:asciiTheme="minorHAnsi" w:hAnsiTheme="minorHAnsi"/>
          <w:i/>
          <w:sz w:val="22"/>
          <w:szCs w:val="22"/>
        </w:rPr>
        <w:t>Add work environment info for SETC/SUPA/UNIT 5/ESS/ISA/IST positions.</w:t>
      </w:r>
    </w:p>
    <w:p w:rsidR="006F409A" w:rsidRPr="007D73E9" w:rsidRDefault="006F409A" w:rsidP="007D73E9">
      <w:pPr>
        <w:pStyle w:val="BodyText"/>
        <w:spacing w:after="200" w:line="220" w:lineRule="exact"/>
        <w:jc w:val="left"/>
        <w:rPr>
          <w:rFonts w:asciiTheme="minorHAnsi" w:hAnsiTheme="minorHAnsi"/>
          <w:sz w:val="22"/>
          <w:szCs w:val="22"/>
        </w:rPr>
      </w:pPr>
      <w:r w:rsidRPr="007D73E9">
        <w:rPr>
          <w:rFonts w:asciiTheme="minorHAnsi" w:hAnsiTheme="minorHAnsi"/>
          <w:b/>
          <w:sz w:val="22"/>
          <w:szCs w:val="22"/>
          <w:u w:val="single"/>
        </w:rPr>
        <w:t>PHYSICAL REQUIREMENTS</w:t>
      </w:r>
      <w:r w:rsidRPr="007D73E9">
        <w:rPr>
          <w:rFonts w:asciiTheme="minorHAnsi" w:hAnsiTheme="minorHAnsi"/>
          <w:b/>
          <w:sz w:val="22"/>
          <w:szCs w:val="22"/>
        </w:rPr>
        <w:t xml:space="preserve">: </w:t>
      </w:r>
    </w:p>
    <w:p w:rsidR="006F409A" w:rsidRPr="007D73E9" w:rsidRDefault="006F409A" w:rsidP="007D73E9">
      <w:pPr>
        <w:pStyle w:val="BodyText"/>
        <w:spacing w:after="200" w:line="220" w:lineRule="exact"/>
        <w:jc w:val="left"/>
        <w:rPr>
          <w:rFonts w:asciiTheme="minorHAnsi" w:hAnsiTheme="minorHAnsi"/>
          <w:i/>
          <w:sz w:val="22"/>
          <w:szCs w:val="22"/>
        </w:rPr>
      </w:pPr>
      <w:r w:rsidRPr="007D73E9">
        <w:rPr>
          <w:rFonts w:asciiTheme="minorHAnsi" w:hAnsiTheme="minorHAnsi"/>
          <w:i/>
          <w:sz w:val="22"/>
          <w:szCs w:val="22"/>
        </w:rPr>
        <w:t>Add requirements for SETC/SUPA/UNIT 5/ESS/ISA/IST positions.</w:t>
      </w:r>
    </w:p>
    <w:p w:rsidR="001F656F" w:rsidRPr="007D73E9" w:rsidRDefault="003D2BC0" w:rsidP="007D73E9">
      <w:pPr>
        <w:spacing w:after="200" w:line="240" w:lineRule="exact"/>
        <w:rPr>
          <w:rFonts w:asciiTheme="minorHAnsi" w:eastAsia="Calibri" w:hAnsiTheme="minorHAnsi" w:cs="Calibri"/>
          <w:sz w:val="22"/>
          <w:szCs w:val="22"/>
        </w:rPr>
      </w:pPr>
      <w:r w:rsidRPr="007D73E9">
        <w:rPr>
          <w:rFonts w:asciiTheme="minorHAnsi" w:eastAsia="Calibri" w:hAnsiTheme="minorHAnsi" w:cs="Calibri"/>
          <w:b/>
          <w:sz w:val="22"/>
          <w:szCs w:val="22"/>
          <w:u w:val="single"/>
        </w:rPr>
        <w:t>POSITION ASSIGNMENT</w:t>
      </w:r>
      <w:r w:rsidRPr="007D73E9">
        <w:rPr>
          <w:rFonts w:asciiTheme="minorHAnsi" w:eastAsia="Calibri" w:hAnsiTheme="minorHAnsi" w:cs="Calibri"/>
          <w:b/>
          <w:sz w:val="22"/>
          <w:szCs w:val="22"/>
        </w:rPr>
        <w:t>:</w:t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Position: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</w:t>
      </w:r>
      <w:r w:rsidR="006F409A"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New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 </w:t>
      </w:r>
      <w:r w:rsidR="006F409A"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>√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Existing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</w:t>
      </w:r>
      <w:r w:rsidR="009642A1"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Lead 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</w:t>
      </w:r>
      <w:r w:rsidR="009642A1"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  <w:u w:val="single"/>
        </w:rPr>
        <w:t xml:space="preserve">    </w:t>
      </w:r>
      <w:r w:rsidR="006F409A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Lead</w:t>
      </w:r>
      <w:r w:rsidR="00BC5FA8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s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student assistants   </w:t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Office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Reports to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Classification:</w:t>
      </w: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Job Code/Range:</w:t>
      </w: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ab/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XXXX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-</w:t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X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</w:p>
    <w:p w:rsidR="003629A1" w:rsidRPr="007D73E9" w:rsidRDefault="0090750E" w:rsidP="007D73E9">
      <w:pPr>
        <w:spacing w:line="22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FLSA: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Nonexempt/Exempt </w:t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Bargaining Unit:</w:t>
      </w:r>
      <w:r w:rsidRPr="007D73E9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ab/>
      </w:r>
    </w:p>
    <w:p w:rsidR="003629A1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73E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Salary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$ per month (effective </w:t>
      </w:r>
      <w:r w:rsidR="0046109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July 1, </w:t>
      </w:r>
      <w:r w:rsidR="006F409A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20</w:t>
      </w:r>
      <w:r w:rsidR="003629A1" w:rsidRPr="007D73E9">
        <w:rPr>
          <w:rFonts w:asciiTheme="minorHAnsi" w:eastAsia="Times New Roman" w:hAnsiTheme="minorHAnsi" w:cs="Times New Roman"/>
          <w:color w:val="auto"/>
          <w:sz w:val="22"/>
          <w:szCs w:val="22"/>
        </w:rPr>
        <w:t>xx)</w:t>
      </w:r>
    </w:p>
    <w:p w:rsidR="0090750E" w:rsidRPr="007D73E9" w:rsidRDefault="0090750E" w:rsidP="007D7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1F656F" w:rsidRPr="007D73E9" w:rsidRDefault="001F656F" w:rsidP="007D73E9">
      <w:pPr>
        <w:spacing w:line="240" w:lineRule="exact"/>
        <w:rPr>
          <w:rFonts w:asciiTheme="minorHAnsi" w:eastAsia="Calibri" w:hAnsiTheme="minorHAnsi" w:cs="Calibri"/>
          <w:sz w:val="22"/>
          <w:szCs w:val="22"/>
        </w:rPr>
      </w:pPr>
    </w:p>
    <w:p w:rsidR="001F656F" w:rsidRPr="007D73E9" w:rsidRDefault="003D2BC0" w:rsidP="007D73E9">
      <w:pPr>
        <w:widowControl w:val="0"/>
        <w:spacing w:after="120" w:line="240" w:lineRule="exact"/>
        <w:rPr>
          <w:rFonts w:asciiTheme="minorHAnsi" w:eastAsia="Calibri" w:hAnsiTheme="minorHAnsi" w:cs="Calibri"/>
          <w:sz w:val="22"/>
          <w:szCs w:val="22"/>
          <w:u w:val="single"/>
        </w:rPr>
      </w:pPr>
      <w:r w:rsidRPr="007D73E9">
        <w:rPr>
          <w:rFonts w:asciiTheme="minorHAnsi" w:eastAsia="Calibri" w:hAnsiTheme="minorHAnsi" w:cs="Calibri"/>
          <w:sz w:val="22"/>
          <w:szCs w:val="22"/>
        </w:rPr>
        <w:t>University Personnel:</w:t>
      </w:r>
      <w:r w:rsidRPr="007D73E9">
        <w:rPr>
          <w:rFonts w:asciiTheme="minorHAnsi" w:eastAsia="Calibri" w:hAnsiTheme="minorHAnsi" w:cs="Calibri"/>
          <w:sz w:val="22"/>
          <w:szCs w:val="22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  <w:t xml:space="preserve">     </w:t>
      </w:r>
      <w:r w:rsidRPr="007D73E9">
        <w:rPr>
          <w:rFonts w:asciiTheme="minorHAnsi" w:eastAsia="Calibri" w:hAnsiTheme="minorHAnsi" w:cs="Calibri"/>
          <w:sz w:val="22"/>
          <w:szCs w:val="22"/>
        </w:rPr>
        <w:t xml:space="preserve"> Date:</w:t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</w:p>
    <w:p w:rsidR="00DC33CC" w:rsidRPr="007D73E9" w:rsidRDefault="00DC33CC" w:rsidP="007D73E9">
      <w:pPr>
        <w:widowControl w:val="0"/>
        <w:spacing w:after="120" w:line="240" w:lineRule="exact"/>
        <w:rPr>
          <w:rFonts w:asciiTheme="minorHAnsi" w:eastAsia="Calibri" w:hAnsiTheme="minorHAnsi" w:cs="Calibri"/>
          <w:sz w:val="22"/>
          <w:szCs w:val="22"/>
          <w:u w:val="single"/>
        </w:rPr>
      </w:pPr>
    </w:p>
    <w:p w:rsidR="001F656F" w:rsidRPr="007D73E9" w:rsidRDefault="003D2BC0" w:rsidP="007D73E9">
      <w:pPr>
        <w:widowControl w:val="0"/>
        <w:spacing w:after="120" w:line="360" w:lineRule="auto"/>
        <w:rPr>
          <w:rFonts w:asciiTheme="minorHAnsi" w:eastAsia="Calibri" w:hAnsiTheme="minorHAnsi" w:cs="Calibri"/>
          <w:sz w:val="22"/>
          <w:szCs w:val="22"/>
        </w:rPr>
      </w:pPr>
      <w:r w:rsidRPr="007D73E9">
        <w:rPr>
          <w:rFonts w:asciiTheme="minorHAnsi" w:eastAsia="Calibri" w:hAnsiTheme="minorHAnsi" w:cs="Calibri"/>
          <w:i/>
          <w:sz w:val="22"/>
          <w:szCs w:val="22"/>
        </w:rPr>
        <w:t>I acknowledge receipt of this job description.</w:t>
      </w:r>
    </w:p>
    <w:p w:rsidR="001F656F" w:rsidRPr="007D73E9" w:rsidRDefault="001F656F" w:rsidP="007D73E9">
      <w:pPr>
        <w:widowControl w:val="0"/>
        <w:spacing w:line="240" w:lineRule="exact"/>
        <w:ind w:firstLine="720"/>
        <w:rPr>
          <w:rFonts w:asciiTheme="minorHAnsi" w:eastAsia="Calibri" w:hAnsiTheme="minorHAnsi" w:cs="Calibri"/>
          <w:sz w:val="22"/>
          <w:szCs w:val="22"/>
        </w:rPr>
      </w:pPr>
    </w:p>
    <w:p w:rsidR="001F656F" w:rsidRPr="007D73E9" w:rsidRDefault="003D2BC0" w:rsidP="007D73E9">
      <w:pPr>
        <w:widowControl w:val="0"/>
        <w:spacing w:line="240" w:lineRule="exact"/>
        <w:rPr>
          <w:rFonts w:asciiTheme="minorHAnsi" w:eastAsia="Calibri" w:hAnsiTheme="minorHAnsi" w:cs="Calibri"/>
          <w:sz w:val="22"/>
          <w:szCs w:val="22"/>
          <w:u w:val="single"/>
        </w:rPr>
      </w:pPr>
      <w:r w:rsidRPr="007D73E9">
        <w:rPr>
          <w:rFonts w:asciiTheme="minorHAnsi" w:eastAsia="Calibri" w:hAnsiTheme="minorHAnsi" w:cs="Calibri"/>
          <w:sz w:val="22"/>
          <w:szCs w:val="22"/>
        </w:rPr>
        <w:t>Incumbent:</w:t>
      </w:r>
      <w:r w:rsidRPr="007D73E9">
        <w:rPr>
          <w:rFonts w:asciiTheme="minorHAnsi" w:eastAsia="Calibri" w:hAnsiTheme="minorHAnsi" w:cs="Calibri"/>
          <w:sz w:val="22"/>
          <w:szCs w:val="22"/>
        </w:rPr>
        <w:tab/>
      </w:r>
      <w:r w:rsidRPr="007D73E9">
        <w:rPr>
          <w:rFonts w:asciiTheme="minorHAnsi" w:eastAsia="Calibri" w:hAnsiTheme="minorHAnsi" w:cs="Calibri"/>
          <w:sz w:val="22"/>
          <w:szCs w:val="22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  <w:t xml:space="preserve">     </w:t>
      </w:r>
      <w:r w:rsidRPr="007D73E9">
        <w:rPr>
          <w:rFonts w:asciiTheme="minorHAnsi" w:eastAsia="Calibri" w:hAnsiTheme="minorHAnsi" w:cs="Calibri"/>
          <w:sz w:val="22"/>
          <w:szCs w:val="22"/>
        </w:rPr>
        <w:t xml:space="preserve"> Date:</w:t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  <w:r w:rsidRPr="007D73E9">
        <w:rPr>
          <w:rFonts w:asciiTheme="minorHAnsi" w:eastAsia="Calibri" w:hAnsiTheme="minorHAnsi" w:cs="Calibri"/>
          <w:sz w:val="22"/>
          <w:szCs w:val="22"/>
          <w:u w:val="single"/>
        </w:rPr>
        <w:tab/>
      </w:r>
    </w:p>
    <w:p w:rsidR="001F656F" w:rsidRPr="007D73E9" w:rsidRDefault="006F409A" w:rsidP="007D73E9">
      <w:pPr>
        <w:spacing w:line="240" w:lineRule="exact"/>
        <w:ind w:left="2160"/>
        <w:rPr>
          <w:rFonts w:asciiTheme="minorHAnsi" w:eastAsia="Calibri" w:hAnsiTheme="minorHAnsi" w:cs="Calibri"/>
          <w:sz w:val="22"/>
          <w:szCs w:val="22"/>
        </w:rPr>
      </w:pPr>
      <w:r w:rsidRPr="007D73E9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FB1799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D2BC0" w:rsidRPr="007D73E9">
        <w:rPr>
          <w:rFonts w:asciiTheme="minorHAnsi" w:eastAsia="Calibri" w:hAnsiTheme="minorHAnsi" w:cs="Calibri"/>
          <w:sz w:val="22"/>
          <w:szCs w:val="22"/>
        </w:rPr>
        <w:t xml:space="preserve">Name </w:t>
      </w:r>
    </w:p>
    <w:p w:rsidR="001F656F" w:rsidRPr="0030164F" w:rsidRDefault="001F656F" w:rsidP="006F409A">
      <w:pPr>
        <w:rPr>
          <w:rFonts w:ascii="Calibri" w:eastAsia="Calibri" w:hAnsi="Calibri" w:cs="Calibri"/>
          <w:sz w:val="22"/>
          <w:szCs w:val="22"/>
        </w:rPr>
      </w:pPr>
    </w:p>
    <w:p w:rsidR="001F656F" w:rsidRPr="0030164F" w:rsidRDefault="001F656F" w:rsidP="006F409A">
      <w:pPr>
        <w:rPr>
          <w:rFonts w:ascii="Calibri" w:eastAsia="Calibri" w:hAnsi="Calibri" w:cs="Calibri"/>
          <w:sz w:val="22"/>
          <w:szCs w:val="22"/>
        </w:rPr>
      </w:pPr>
    </w:p>
    <w:p w:rsidR="00BC5FA8" w:rsidRDefault="009642A1" w:rsidP="007D73E9">
      <w:pPr>
        <w:tabs>
          <w:tab w:val="left" w:pos="2160"/>
        </w:tabs>
        <w:rPr>
          <w:rFonts w:ascii="Calibri" w:eastAsia="Calibri" w:hAnsi="Calibri" w:cs="Calibri"/>
          <w:i/>
          <w:sz w:val="16"/>
          <w:szCs w:val="16"/>
        </w:rPr>
      </w:pPr>
      <w:r w:rsidRPr="001E7A32">
        <w:rPr>
          <w:rFonts w:ascii="Calibri" w:eastAsia="Calibri" w:hAnsi="Calibri" w:cs="Calibri"/>
          <w:i/>
          <w:sz w:val="16"/>
          <w:szCs w:val="16"/>
        </w:rPr>
        <w:t>0</w:t>
      </w:r>
      <w:r w:rsidR="003629A1" w:rsidRPr="001E7A32">
        <w:rPr>
          <w:rFonts w:ascii="Calibri" w:eastAsia="Calibri" w:hAnsi="Calibri" w:cs="Calibri"/>
          <w:i/>
          <w:sz w:val="16"/>
          <w:szCs w:val="16"/>
        </w:rPr>
        <w:t>4</w:t>
      </w:r>
      <w:r w:rsidRPr="001E7A32">
        <w:rPr>
          <w:rFonts w:ascii="Calibri" w:eastAsia="Calibri" w:hAnsi="Calibri" w:cs="Calibri"/>
          <w:i/>
          <w:sz w:val="16"/>
          <w:szCs w:val="16"/>
        </w:rPr>
        <w:t>/</w:t>
      </w:r>
      <w:r w:rsidR="003629A1" w:rsidRPr="001E7A32">
        <w:rPr>
          <w:rFonts w:ascii="Calibri" w:eastAsia="Calibri" w:hAnsi="Calibri" w:cs="Calibri"/>
          <w:i/>
          <w:sz w:val="16"/>
          <w:szCs w:val="16"/>
        </w:rPr>
        <w:t>11</w:t>
      </w:r>
      <w:r w:rsidRPr="001E7A32">
        <w:rPr>
          <w:rFonts w:ascii="Calibri" w:eastAsia="Calibri" w:hAnsi="Calibri" w:cs="Calibri"/>
          <w:i/>
          <w:sz w:val="16"/>
          <w:szCs w:val="16"/>
        </w:rPr>
        <w:t>/18</w:t>
      </w:r>
      <w:r w:rsidR="003D2BC0" w:rsidRPr="001E7A32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3629A1" w:rsidRPr="001E7A32">
        <w:rPr>
          <w:rFonts w:ascii="Calibri" w:eastAsia="Calibri" w:hAnsi="Calibri" w:cs="Calibri"/>
          <w:i/>
          <w:sz w:val="16"/>
          <w:szCs w:val="16"/>
        </w:rPr>
        <w:t>CC</w:t>
      </w:r>
      <w:r w:rsidR="00DD738F">
        <w:rPr>
          <w:rFonts w:ascii="Calibri" w:eastAsia="Calibri" w:hAnsi="Calibri" w:cs="Calibri"/>
          <w:i/>
          <w:sz w:val="16"/>
          <w:szCs w:val="16"/>
        </w:rPr>
        <w:t>:nr</w:t>
      </w:r>
      <w:proofErr w:type="spellEnd"/>
    </w:p>
    <w:p w:rsidR="000275D4" w:rsidRPr="001E7A32" w:rsidRDefault="000275D4" w:rsidP="007D73E9">
      <w:pPr>
        <w:tabs>
          <w:tab w:val="left" w:pos="21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10/31/18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lt</w:t>
      </w:r>
      <w:proofErr w:type="spellEnd"/>
    </w:p>
    <w:p w:rsidR="00BC5FA8" w:rsidRDefault="00BC5FA8" w:rsidP="00DC33C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C5FA8" w:rsidRDefault="00BC5FA8" w:rsidP="00DC33C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C5FA8" w:rsidRDefault="00BC5FA8" w:rsidP="00DC33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30164F" w:rsidRDefault="001F0B99" w:rsidP="00DC33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266700</wp:posOffset>
                </wp:positionV>
                <wp:extent cx="3223895" cy="683260"/>
                <wp:effectExtent l="10795" t="8890" r="1333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4F" w:rsidRPr="00FB1799" w:rsidRDefault="0030164F" w:rsidP="0030164F">
                            <w:pPr>
                              <w:pStyle w:val="Heading4"/>
                              <w:spacing w:before="120"/>
                              <w:ind w:left="72"/>
                              <w:rPr>
                                <w:rFonts w:asciiTheme="minorHAnsi" w:hAnsiTheme="minorHAnsi" w:cs="Arial"/>
                                <w:sz w:val="28"/>
                                <w:u w:val="none"/>
                              </w:rPr>
                            </w:pPr>
                            <w:r w:rsidRPr="00FB1799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  <w:u w:val="none"/>
                              </w:rPr>
                              <w:t>SPECIAL CONDITIONS OF EMPLOYMENT</w:t>
                            </w:r>
                            <w:r w:rsidRPr="00FB1799">
                              <w:rPr>
                                <w:rFonts w:asciiTheme="minorHAnsi" w:hAnsiTheme="minorHAnsi" w:cs="Arial"/>
                                <w:sz w:val="28"/>
                                <w:u w:val="none"/>
                              </w:rPr>
                              <w:br/>
                            </w:r>
                            <w:r w:rsidRPr="00FB1799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  <w:u w:val="none"/>
                              </w:rPr>
                              <w:t>&amp; POSITION DESIGNATIONS CHECKLIST</w:t>
                            </w:r>
                          </w:p>
                          <w:p w:rsidR="0030164F" w:rsidRDefault="00301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4.85pt;margin-top:21pt;width:253.85pt;height:53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a+LAIAAFcEAAAOAAAAZHJzL2Uyb0RvYy54bWysVNuO2yAQfa/Uf0C8N06cSxMrzmqbbapK&#10;24u02w/AGMeowFAgsdOv74Cz2WjbvlT1A2KY4TBzzozXN71W5Cicl2BKOhmNKRGGQy3NvqTfHndv&#10;lpT4wEzNFBhR0pPw9Gbz+tW6s4XIoQVVC0cQxPiisyVtQ7BFlnneCs38CKww6GzAaRbQdPusdqxD&#10;dK2yfDxeZB242jrgwns8vRucdJPwm0bw8KVpvAhElRRzC2l1aa3imm3WrNg7ZlvJz2mwf8hCM2nw&#10;0QvUHQuMHJz8DUpL7sBDE0YcdAZNI7lINWA1k/GLah5aZkWqBcnx9kKT/3+w/PPxqyOyLumMEsM0&#10;SvQo+kDeQU/yyE5nfYFBDxbDQo/HqHKq1Nt74N89MbBtmdmLW+egawWrMbtJvJldXR1wfASpuk9Q&#10;4zPsECAB9Y3TkTokgyA6qnS6KBNT4Xg4zfPpcjWnhKNvsZzmiyRdxoqn29b58EGAJnFTUofKJ3R2&#10;vPchZsOKp5D4mAcl651UKhluX22VI0eGXbJLXyrgRZgypCvpap7PBwL+CjFO358gtAzY7krqki4v&#10;QayItL03dWrGwKQa9piyMmceI3UDiaGv+iRYIjlyXEF9QmIdDN2N04ibFtxPSjrs7JL6HwfmBCXq&#10;o0FxVpPZLI5CMmbztzka7tpTXXuY4QhV0kDJsN2GYXwO1sl9iy8N7WDgFgVtZOL6Oatz+ti9SYLz&#10;pMXxuLZT1PP/YPMLAAD//wMAUEsDBBQABgAIAAAAIQBAWuQT4QAAAAsBAAAPAAAAZHJzL2Rvd25y&#10;ZXYueG1sTI/BTsMwDIbvSLxDZCQuiKV0pV1L0wkhgdgNBoJr1nhtReKUJOvK25Od4GbLn35/f72e&#10;jWYTOj9YEnCzSIAhtVYN1Al4f3u8XgHzQZKS2hIK+EEP6+b8rJaVskd6xWkbOhZDyFdSQB/CWHHu&#10;2x6N9As7IsXb3jojQ1xdx5WTxxhuNE+TJOdGDhQ/9HLEhx7br+3BCFhlz9On3yxfPtp8r8twVUxP&#10;306Iy4v5/g5YwDn8wXDSj+rQRKedPZDyTAu4TcsiogKyNHY6AcmyyIDt4pSVOfCm5v87NL8AAAD/&#10;/wMAUEsBAi0AFAAGAAgAAAAhALaDOJL+AAAA4QEAABMAAAAAAAAAAAAAAAAAAAAAAFtDb250ZW50&#10;X1R5cGVzXS54bWxQSwECLQAUAAYACAAAACEAOP0h/9YAAACUAQAACwAAAAAAAAAAAAAAAAAvAQAA&#10;X3JlbHMvLnJlbHNQSwECLQAUAAYACAAAACEANX9WviwCAABXBAAADgAAAAAAAAAAAAAAAAAuAgAA&#10;ZHJzL2Uyb0RvYy54bWxQSwECLQAUAAYACAAAACEAQFrkE+EAAAALAQAADwAAAAAAAAAAAAAAAACG&#10;BAAAZHJzL2Rvd25yZXYueG1sUEsFBgAAAAAEAAQA8wAAAJQFAAAAAA==&#10;">
                <v:textbox>
                  <w:txbxContent>
                    <w:p w:rsidR="0030164F" w:rsidRPr="00FB1799" w:rsidRDefault="0030164F" w:rsidP="0030164F">
                      <w:pPr>
                        <w:pStyle w:val="Heading4"/>
                        <w:spacing w:before="120"/>
                        <w:ind w:left="72"/>
                        <w:rPr>
                          <w:rFonts w:asciiTheme="minorHAnsi" w:hAnsiTheme="minorHAnsi" w:cs="Arial"/>
                          <w:sz w:val="28"/>
                          <w:u w:val="none"/>
                        </w:rPr>
                      </w:pPr>
                      <w:r w:rsidRPr="00FB1799">
                        <w:rPr>
                          <w:rFonts w:asciiTheme="minorHAnsi" w:hAnsiTheme="minorHAnsi" w:cs="Arial"/>
                          <w:sz w:val="28"/>
                          <w:szCs w:val="28"/>
                          <w:u w:val="none"/>
                        </w:rPr>
                        <w:t>SPECIAL CONDITIONS OF EMPLOYMENT</w:t>
                      </w:r>
                      <w:r w:rsidRPr="00FB1799">
                        <w:rPr>
                          <w:rFonts w:asciiTheme="minorHAnsi" w:hAnsiTheme="minorHAnsi" w:cs="Arial"/>
                          <w:sz w:val="28"/>
                          <w:u w:val="none"/>
                        </w:rPr>
                        <w:br/>
                      </w:r>
                      <w:r w:rsidRPr="00FB1799">
                        <w:rPr>
                          <w:rFonts w:asciiTheme="minorHAnsi" w:hAnsiTheme="minorHAnsi" w:cs="Arial"/>
                          <w:sz w:val="28"/>
                          <w:szCs w:val="28"/>
                          <w:u w:val="none"/>
                        </w:rPr>
                        <w:t>&amp; POSITION DESIGNATIONS CHECKLIST</w:t>
                      </w:r>
                    </w:p>
                    <w:p w:rsidR="0030164F" w:rsidRDefault="0030164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3248025" cy="1190625"/>
            <wp:effectExtent l="0" t="0" r="0" b="0"/>
            <wp:docPr id="2" name="Picture 2" descr="CSUMB Logo 540 Ba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MB Logo 540 Bay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64F">
        <w:rPr>
          <w:rFonts w:ascii="Calibri" w:eastAsia="Calibri" w:hAnsi="Calibri" w:cs="Calibri"/>
          <w:sz w:val="22"/>
          <w:szCs w:val="22"/>
        </w:rPr>
        <w:t xml:space="preserve">        </w:t>
      </w:r>
    </w:p>
    <w:p w:rsidR="0030164F" w:rsidRDefault="0030164F" w:rsidP="00DC33C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C5FA8" w:rsidRPr="00BC5FA8" w:rsidRDefault="00BC5FA8" w:rsidP="00BC5FA8">
      <w:pPr>
        <w:pStyle w:val="BodyText"/>
        <w:tabs>
          <w:tab w:val="left" w:pos="1260"/>
          <w:tab w:val="left" w:pos="5400"/>
          <w:tab w:val="right" w:pos="5760"/>
          <w:tab w:val="left" w:pos="6570"/>
          <w:tab w:val="right" w:pos="9360"/>
        </w:tabs>
        <w:spacing w:line="220" w:lineRule="exact"/>
        <w:ind w:right="270"/>
        <w:jc w:val="left"/>
        <w:rPr>
          <w:rFonts w:ascii="Calibri" w:hAnsi="Calibri"/>
          <w:bCs/>
          <w:color w:val="000000"/>
          <w:szCs w:val="24"/>
        </w:rPr>
      </w:pPr>
      <w:r w:rsidRPr="00BC5FA8">
        <w:rPr>
          <w:rFonts w:ascii="Calibri" w:hAnsi="Calibri"/>
          <w:bCs/>
          <w:color w:val="000000"/>
          <w:szCs w:val="24"/>
        </w:rPr>
        <w:t>Classification:</w:t>
      </w:r>
      <w:r w:rsidRPr="00BC5FA8">
        <w:rPr>
          <w:rFonts w:ascii="Calibri" w:hAnsi="Calibri"/>
          <w:bCs/>
          <w:color w:val="000000"/>
          <w:szCs w:val="24"/>
          <w:u w:val="single"/>
        </w:rPr>
        <w:t xml:space="preserve">   </w:t>
      </w:r>
      <w:r w:rsidRPr="00BC5FA8">
        <w:rPr>
          <w:rFonts w:ascii="Calibri" w:hAnsi="Calibri"/>
          <w:bCs/>
          <w:color w:val="000000"/>
          <w:szCs w:val="24"/>
          <w:u w:val="single"/>
        </w:rPr>
        <w:tab/>
      </w:r>
      <w:r>
        <w:rPr>
          <w:rFonts w:ascii="Calibri" w:hAnsi="Calibri"/>
          <w:bCs/>
          <w:color w:val="000000"/>
          <w:szCs w:val="24"/>
          <w:u w:val="single"/>
        </w:rPr>
        <w:tab/>
        <w:t xml:space="preserve">      </w:t>
      </w:r>
      <w:r w:rsidRPr="00BC5FA8">
        <w:rPr>
          <w:rFonts w:ascii="Calibri" w:hAnsi="Calibri"/>
          <w:bCs/>
          <w:color w:val="000000"/>
          <w:szCs w:val="24"/>
          <w:u w:val="single"/>
        </w:rPr>
        <w:t xml:space="preserve"> </w:t>
      </w:r>
      <w:r w:rsidRPr="00BC5FA8">
        <w:rPr>
          <w:rFonts w:ascii="Calibri" w:hAnsi="Calibri"/>
          <w:bCs/>
          <w:color w:val="000000"/>
          <w:szCs w:val="24"/>
        </w:rPr>
        <w:t xml:space="preserve">           Department:</w:t>
      </w:r>
      <w:r w:rsidRPr="00BC5FA8">
        <w:rPr>
          <w:rFonts w:ascii="Calibri" w:hAnsi="Calibri"/>
          <w:bCs/>
          <w:color w:val="000000"/>
          <w:szCs w:val="24"/>
          <w:u w:val="single"/>
        </w:rPr>
        <w:t xml:space="preserve">   </w:t>
      </w:r>
      <w:r w:rsidRPr="00BC5FA8">
        <w:rPr>
          <w:rFonts w:ascii="Calibri" w:hAnsi="Calibri"/>
          <w:bCs/>
          <w:color w:val="000000"/>
          <w:szCs w:val="24"/>
          <w:u w:val="single"/>
        </w:rPr>
        <w:tab/>
      </w:r>
      <w:r>
        <w:rPr>
          <w:rFonts w:ascii="Calibri" w:hAnsi="Calibri"/>
          <w:bCs/>
          <w:color w:val="000000"/>
          <w:szCs w:val="24"/>
          <w:u w:val="single"/>
        </w:rPr>
        <w:tab/>
      </w:r>
      <w:r w:rsidRPr="00BC5FA8">
        <w:rPr>
          <w:rFonts w:ascii="Calibri" w:hAnsi="Calibri"/>
          <w:bCs/>
          <w:color w:val="000000"/>
          <w:szCs w:val="24"/>
        </w:rPr>
        <w:tab/>
      </w:r>
    </w:p>
    <w:p w:rsidR="00BC5FA8" w:rsidRPr="00BC5FA8" w:rsidRDefault="00BC5FA8" w:rsidP="00BC5FA8">
      <w:pPr>
        <w:pStyle w:val="BodyText"/>
        <w:tabs>
          <w:tab w:val="left" w:pos="1260"/>
          <w:tab w:val="right" w:pos="5760"/>
          <w:tab w:val="right" w:pos="9360"/>
        </w:tabs>
        <w:spacing w:line="220" w:lineRule="exact"/>
        <w:ind w:right="270"/>
        <w:rPr>
          <w:rFonts w:ascii="Calibri" w:hAnsi="Calibri"/>
          <w:bCs/>
          <w:color w:val="000000"/>
          <w:szCs w:val="24"/>
        </w:rPr>
      </w:pPr>
      <w:r w:rsidRPr="00BC5FA8">
        <w:rPr>
          <w:rFonts w:ascii="Calibri" w:hAnsi="Calibri"/>
          <w:bCs/>
          <w:color w:val="000000"/>
          <w:szCs w:val="24"/>
        </w:rPr>
        <w:t xml:space="preserve">Working Title: </w:t>
      </w:r>
      <w:r w:rsidRPr="00BC5FA8">
        <w:rPr>
          <w:rFonts w:ascii="Calibri" w:hAnsi="Calibri"/>
          <w:bCs/>
          <w:color w:val="000000"/>
          <w:szCs w:val="24"/>
          <w:u w:val="single"/>
        </w:rPr>
        <w:t xml:space="preserve">   </w:t>
      </w:r>
      <w:r>
        <w:rPr>
          <w:rFonts w:ascii="Calibri" w:hAnsi="Calibri"/>
          <w:bCs/>
          <w:color w:val="000000"/>
          <w:szCs w:val="24"/>
          <w:u w:val="single"/>
        </w:rPr>
        <w:tab/>
      </w:r>
      <w:r w:rsidRPr="00BC5FA8">
        <w:rPr>
          <w:rFonts w:ascii="Calibri" w:hAnsi="Calibri"/>
          <w:bCs/>
          <w:color w:val="000000"/>
          <w:szCs w:val="24"/>
        </w:rPr>
        <w:tab/>
      </w:r>
      <w:r w:rsidRPr="00BC5FA8">
        <w:rPr>
          <w:rFonts w:ascii="Calibri" w:hAnsi="Calibri"/>
          <w:bCs/>
          <w:color w:val="000000"/>
          <w:szCs w:val="24"/>
        </w:rPr>
        <w:tab/>
      </w:r>
      <w:r w:rsidRPr="00BC5FA8">
        <w:rPr>
          <w:rFonts w:ascii="Calibri" w:hAnsi="Calibri"/>
          <w:bCs/>
          <w:color w:val="000000"/>
          <w:szCs w:val="24"/>
        </w:rPr>
        <w:tab/>
      </w:r>
      <w:r w:rsidRPr="00BC5FA8">
        <w:rPr>
          <w:rFonts w:ascii="Calibri" w:hAnsi="Calibri"/>
          <w:bCs/>
          <w:color w:val="000000"/>
          <w:szCs w:val="24"/>
        </w:rPr>
        <w:tab/>
      </w:r>
    </w:p>
    <w:p w:rsidR="00BC5FA8" w:rsidRPr="00BC5FA8" w:rsidRDefault="00BC5FA8" w:rsidP="00BC5FA8">
      <w:pPr>
        <w:pStyle w:val="BodyText"/>
        <w:pBdr>
          <w:bottom w:val="single" w:sz="12" w:space="1" w:color="auto"/>
        </w:pBdr>
        <w:tabs>
          <w:tab w:val="left" w:pos="1080"/>
          <w:tab w:val="right" w:pos="5760"/>
          <w:tab w:val="left" w:pos="6390"/>
          <w:tab w:val="left" w:pos="7200"/>
          <w:tab w:val="right" w:pos="9360"/>
        </w:tabs>
        <w:spacing w:line="220" w:lineRule="exact"/>
        <w:ind w:right="270"/>
        <w:rPr>
          <w:rFonts w:ascii="Calibri" w:hAnsi="Calibri"/>
          <w:bCs/>
          <w:color w:val="000000"/>
          <w:szCs w:val="24"/>
          <w:u w:val="single"/>
        </w:rPr>
      </w:pPr>
      <w:r w:rsidRPr="00BC5FA8">
        <w:rPr>
          <w:rFonts w:ascii="Calibri" w:hAnsi="Calibri"/>
          <w:bCs/>
          <w:color w:val="000000"/>
          <w:szCs w:val="24"/>
        </w:rPr>
        <w:t xml:space="preserve">Manager: </w:t>
      </w:r>
      <w:r w:rsidRPr="00BC5FA8">
        <w:rPr>
          <w:rFonts w:ascii="Calibri" w:hAnsi="Calibri"/>
          <w:bCs/>
          <w:color w:val="000000"/>
          <w:szCs w:val="24"/>
          <w:u w:val="single"/>
        </w:rPr>
        <w:tab/>
      </w:r>
      <w:r w:rsidRPr="00BC5FA8">
        <w:rPr>
          <w:rFonts w:ascii="Calibri" w:hAnsi="Calibri"/>
          <w:bCs/>
          <w:color w:val="000000"/>
          <w:szCs w:val="24"/>
          <w:u w:val="single"/>
        </w:rPr>
        <w:tab/>
      </w:r>
      <w:r w:rsidRPr="00BC5FA8">
        <w:rPr>
          <w:rFonts w:ascii="Calibri" w:hAnsi="Calibri"/>
          <w:bCs/>
          <w:color w:val="000000"/>
          <w:szCs w:val="24"/>
        </w:rPr>
        <w:tab/>
        <w:t>Date:</w:t>
      </w:r>
      <w:r>
        <w:rPr>
          <w:rFonts w:ascii="Calibri" w:hAnsi="Calibri"/>
          <w:bCs/>
          <w:color w:val="000000"/>
          <w:szCs w:val="24"/>
          <w:u w:val="single"/>
        </w:rPr>
        <w:tab/>
      </w:r>
      <w:r w:rsidRPr="00BC5FA8">
        <w:rPr>
          <w:rFonts w:ascii="Calibri" w:hAnsi="Calibri"/>
          <w:bCs/>
          <w:color w:val="000000"/>
          <w:szCs w:val="24"/>
          <w:u w:val="single"/>
        </w:rPr>
        <w:tab/>
      </w:r>
      <w:r>
        <w:rPr>
          <w:rFonts w:ascii="Calibri" w:hAnsi="Calibri"/>
          <w:bCs/>
          <w:color w:val="000000"/>
          <w:szCs w:val="24"/>
          <w:u w:val="single"/>
        </w:rPr>
        <w:tab/>
      </w:r>
    </w:p>
    <w:p w:rsidR="00BC5FA8" w:rsidRPr="00BC5FA8" w:rsidRDefault="00BC5FA8" w:rsidP="00BC5FA8">
      <w:pPr>
        <w:pStyle w:val="BodyText"/>
        <w:pBdr>
          <w:bottom w:val="single" w:sz="12" w:space="1" w:color="auto"/>
        </w:pBdr>
        <w:spacing w:line="220" w:lineRule="exact"/>
        <w:ind w:right="270"/>
        <w:rPr>
          <w:rFonts w:ascii="Calibri" w:hAnsi="Calibri"/>
          <w:bCs/>
          <w:color w:val="000000"/>
          <w:szCs w:val="24"/>
        </w:rPr>
      </w:pPr>
    </w:p>
    <w:p w:rsidR="00BC5FA8" w:rsidRPr="00BC5FA8" w:rsidRDefault="00BC5FA8" w:rsidP="00BC5FA8">
      <w:pPr>
        <w:spacing w:line="220" w:lineRule="exact"/>
        <w:jc w:val="both"/>
        <w:rPr>
          <w:rFonts w:ascii="Calibri" w:hAnsi="Calibri" w:cs="Arial"/>
          <w:b/>
        </w:rPr>
      </w:pPr>
    </w:p>
    <w:p w:rsidR="00BC5FA8" w:rsidRPr="00BC5FA8" w:rsidRDefault="00BC5FA8" w:rsidP="00BC5FA8">
      <w:pPr>
        <w:spacing w:before="120" w:after="120" w:line="220" w:lineRule="exact"/>
        <w:rPr>
          <w:rFonts w:ascii="Calibri" w:hAnsi="Calibri" w:cs="Arial"/>
          <w:b/>
          <w:smallCaps/>
        </w:rPr>
      </w:pPr>
      <w:r w:rsidRPr="00BC5FA8">
        <w:rPr>
          <w:rFonts w:ascii="Calibri" w:hAnsi="Calibri" w:cs="Arial"/>
          <w:b/>
          <w:smallCaps/>
        </w:rPr>
        <w:t xml:space="preserve">Please check </w:t>
      </w:r>
      <w:r w:rsidRPr="00BC5FA8">
        <w:rPr>
          <w:rFonts w:ascii="Calibri" w:hAnsi="Calibri" w:cs="Arial"/>
          <w:b/>
          <w:smallCaps/>
          <w:u w:val="single"/>
        </w:rPr>
        <w:t>all</w:t>
      </w:r>
      <w:r w:rsidRPr="00BC5FA8">
        <w:rPr>
          <w:rFonts w:ascii="Calibri" w:hAnsi="Calibri" w:cs="Arial"/>
          <w:b/>
          <w:smallCaps/>
        </w:rPr>
        <w:t xml:space="preserve"> the boxes that apply to this position:</w:t>
      </w:r>
    </w:p>
    <w:p w:rsidR="00BC5FA8" w:rsidRPr="00BC5FA8" w:rsidRDefault="00BC5FA8" w:rsidP="00BC5FA8">
      <w:pPr>
        <w:spacing w:before="120" w:after="120" w:line="220" w:lineRule="exact"/>
        <w:rPr>
          <w:rFonts w:ascii="Calibri" w:hAnsi="Calibri" w:cs="Arial"/>
          <w:b/>
        </w:rPr>
      </w:pPr>
    </w:p>
    <w:p w:rsidR="00BC5FA8" w:rsidRPr="00BC5FA8" w:rsidRDefault="00BC5FA8" w:rsidP="00CB1813">
      <w:pPr>
        <w:spacing w:before="120" w:after="180" w:line="220" w:lineRule="exact"/>
        <w:ind w:right="90"/>
        <w:rPr>
          <w:rFonts w:ascii="Calibri" w:hAnsi="Calibri" w:cs="Arial"/>
          <w:b/>
          <w:u w:val="single"/>
        </w:rPr>
      </w:pPr>
      <w:r w:rsidRPr="00BC5FA8">
        <w:rPr>
          <w:rFonts w:ascii="Calibri" w:hAnsi="Calibri" w:cs="Arial"/>
          <w:b/>
          <w:u w:val="single"/>
        </w:rPr>
        <w:t>Sensitive Positions - This position has been designated as a sensitive position with</w:t>
      </w:r>
      <w:r w:rsidRPr="00E67312">
        <w:rPr>
          <w:rFonts w:ascii="Calibri" w:hAnsi="Calibri" w:cs="Arial"/>
          <w:b/>
        </w:rPr>
        <w:t>: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responsibility for the care, safety and security of people (including children and minors), animals and CSU property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</w:r>
      <w:r w:rsidRPr="00BC5FA8">
        <w:rPr>
          <w:rFonts w:ascii="Calibri" w:hAnsi="Calibri"/>
        </w:rPr>
        <w:t>authority to commit financial resources of the university through contracts greater than $10,000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access to, or control over, cash, checks, credit cards, and/or credit card account information 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responsibility or access/possession of building master or sub-master keys for building access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access to controlled or hazardous substances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/>
        </w:rPr>
      </w:pPr>
      <w:r w:rsidRPr="00BC5FA8">
        <w:rPr>
          <w:rFonts w:ascii="Calibri" w:hAnsi="Calibri" w:cs="Arial"/>
        </w:rPr>
        <w:t>[  ]</w:t>
      </w:r>
      <w:r w:rsidRPr="00BC5FA8">
        <w:rPr>
          <w:rFonts w:ascii="Calibri" w:hAnsi="Calibri" w:cs="Arial"/>
        </w:rPr>
        <w:tab/>
      </w:r>
      <w:r w:rsidRPr="00BC5FA8">
        <w:rPr>
          <w:rFonts w:ascii="Calibri" w:hAnsi="Calibri"/>
        </w:rPr>
        <w:t xml:space="preserve">access to and responsibility for detailed personally identifiable Level 1 confidential information about students, faculty, staff or alumni that is protected, personal or sensitive as defined in the </w:t>
      </w:r>
      <w:hyperlink r:id="rId11" w:history="1">
        <w:r w:rsidRPr="00BC5FA8">
          <w:rPr>
            <w:rStyle w:val="Hyperlink"/>
            <w:rFonts w:ascii="Calibri" w:hAnsi="Calibri"/>
          </w:rPr>
          <w:t>CSU Information Security Data Classification Standards</w:t>
        </w:r>
      </w:hyperlink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control over campus business processes, either through functional roles or system security access</w:t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re</w:t>
      </w:r>
      <w:r w:rsidRPr="00BC5FA8">
        <w:rPr>
          <w:rFonts w:ascii="Calibri" w:hAnsi="Calibri"/>
        </w:rPr>
        <w:t>sponsibility for operating commercial vehicles, machinery or equipment that could pose environmental hazards or cause injury, illness, or death</w:t>
      </w:r>
    </w:p>
    <w:p w:rsidR="00BC5FA8" w:rsidRPr="00BC5FA8" w:rsidRDefault="00BC5FA8" w:rsidP="00CB1813">
      <w:pPr>
        <w:spacing w:before="120" w:after="180" w:line="220" w:lineRule="exact"/>
        <w:ind w:right="90"/>
        <w:rPr>
          <w:rFonts w:ascii="Calibri" w:hAnsi="Calibri" w:cs="Arial"/>
          <w:b/>
          <w:u w:val="single"/>
        </w:rPr>
      </w:pPr>
      <w:r w:rsidRPr="00BC5FA8">
        <w:rPr>
          <w:rFonts w:ascii="Calibri" w:hAnsi="Calibri" w:cs="Arial"/>
          <w:b/>
          <w:u w:val="single"/>
        </w:rPr>
        <w:t>FERPA:</w:t>
      </w:r>
    </w:p>
    <w:p w:rsidR="00BC5FA8" w:rsidRPr="00BC5FA8" w:rsidRDefault="00BC5FA8" w:rsidP="00CB1813">
      <w:pPr>
        <w:tabs>
          <w:tab w:val="left" w:pos="720"/>
        </w:tabs>
        <w:spacing w:line="220" w:lineRule="exact"/>
        <w:ind w:left="720" w:right="90" w:hanging="540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 xml:space="preserve">This position is required to comply with confidentiality requirements outlined in the Department of Education’s Family Educational Rights and Privacy and California’s Educational Code Chapter 13 regarding sensitive student issues. </w:t>
      </w:r>
    </w:p>
    <w:p w:rsidR="00BC5FA8" w:rsidRPr="00BC5FA8" w:rsidRDefault="00BC5FA8" w:rsidP="00CB1813">
      <w:pPr>
        <w:spacing w:before="120" w:after="180" w:line="220" w:lineRule="exact"/>
        <w:ind w:right="90"/>
        <w:rPr>
          <w:rFonts w:ascii="Calibri" w:hAnsi="Calibri" w:cs="Arial"/>
          <w:b/>
          <w:u w:val="single"/>
        </w:rPr>
      </w:pPr>
      <w:proofErr w:type="spellStart"/>
      <w:r w:rsidRPr="00BC5FA8">
        <w:rPr>
          <w:rFonts w:ascii="Calibri" w:hAnsi="Calibri" w:cs="Arial"/>
          <w:b/>
          <w:u w:val="single"/>
        </w:rPr>
        <w:t>Clery</w:t>
      </w:r>
      <w:proofErr w:type="spellEnd"/>
      <w:r w:rsidRPr="00BC5FA8">
        <w:rPr>
          <w:rFonts w:ascii="Calibri" w:hAnsi="Calibri" w:cs="Arial"/>
          <w:b/>
          <w:u w:val="single"/>
        </w:rPr>
        <w:t xml:space="preserve"> Act:</w:t>
      </w:r>
    </w:p>
    <w:p w:rsidR="00365133" w:rsidRDefault="00BC5FA8" w:rsidP="00365133">
      <w:pPr>
        <w:ind w:left="720" w:hanging="720"/>
        <w:rPr>
          <w:rFonts w:ascii="Calibri" w:eastAsia="Times New Roman" w:hAnsi="Calibri" w:cs="Arial"/>
          <w:sz w:val="22"/>
          <w:szCs w:val="22"/>
        </w:rPr>
      </w:pPr>
      <w:r w:rsidRPr="00BC5FA8">
        <w:rPr>
          <w:rFonts w:ascii="Calibri" w:hAnsi="Calibri" w:cs="Arial"/>
        </w:rPr>
        <w:t xml:space="preserve"> </w:t>
      </w:r>
      <w:r w:rsidR="001B167A">
        <w:rPr>
          <w:rFonts w:ascii="Calibri" w:hAnsi="Calibri" w:cs="Arial"/>
        </w:rPr>
        <w:t xml:space="preserve"> </w:t>
      </w:r>
      <w:r w:rsidRPr="00BC5FA8">
        <w:rPr>
          <w:rFonts w:ascii="Calibri" w:hAnsi="Calibri" w:cs="Arial"/>
        </w:rPr>
        <w:t xml:space="preserve"> </w:t>
      </w:r>
      <w:proofErr w:type="gramStart"/>
      <w:r w:rsidR="001B167A" w:rsidRPr="001B167A">
        <w:rPr>
          <w:rFonts w:ascii="Calibri" w:hAnsi="Calibri" w:cs="Arial"/>
        </w:rPr>
        <w:t>[  ]</w:t>
      </w:r>
      <w:proofErr w:type="gramEnd"/>
      <w:r w:rsidR="001B167A" w:rsidRPr="001B167A">
        <w:rPr>
          <w:rFonts w:ascii="Calibri" w:hAnsi="Calibri" w:cs="Arial"/>
        </w:rPr>
        <w:tab/>
      </w:r>
      <w:r w:rsidR="00365133" w:rsidRPr="00365133">
        <w:rPr>
          <w:rFonts w:ascii="Calibri" w:eastAsia="Times New Roman" w:hAnsi="Calibri" w:cs="Arial"/>
          <w:sz w:val="22"/>
          <w:szCs w:val="22"/>
        </w:rPr>
        <w:t xml:space="preserve">This position is designated as a Campus Security Authority (CSA).  The position is required to participate in training at the direction of the </w:t>
      </w:r>
      <w:proofErr w:type="spellStart"/>
      <w:r w:rsidR="00365133" w:rsidRPr="00365133">
        <w:rPr>
          <w:rFonts w:ascii="Calibri" w:eastAsia="Times New Roman" w:hAnsi="Calibri" w:cs="Arial"/>
          <w:sz w:val="22"/>
          <w:szCs w:val="22"/>
        </w:rPr>
        <w:t>Clery</w:t>
      </w:r>
      <w:proofErr w:type="spellEnd"/>
      <w:r w:rsidR="00365133" w:rsidRPr="00365133">
        <w:rPr>
          <w:rFonts w:ascii="Calibri" w:eastAsia="Times New Roman" w:hAnsi="Calibri" w:cs="Arial"/>
          <w:sz w:val="22"/>
          <w:szCs w:val="22"/>
        </w:rPr>
        <w:t xml:space="preserve"> Director and must also promptly report allegations of reportable crimes according to the Jeanne </w:t>
      </w:r>
      <w:proofErr w:type="spellStart"/>
      <w:r w:rsidR="00365133" w:rsidRPr="00365133">
        <w:rPr>
          <w:rFonts w:ascii="Calibri" w:eastAsia="Times New Roman" w:hAnsi="Calibri" w:cs="Arial"/>
          <w:sz w:val="22"/>
          <w:szCs w:val="22"/>
        </w:rPr>
        <w:t>Clery</w:t>
      </w:r>
      <w:proofErr w:type="spellEnd"/>
      <w:r w:rsidR="00365133" w:rsidRPr="00365133">
        <w:rPr>
          <w:rFonts w:ascii="Calibri" w:eastAsia="Times New Roman" w:hAnsi="Calibri" w:cs="Arial"/>
          <w:sz w:val="22"/>
          <w:szCs w:val="22"/>
        </w:rPr>
        <w:t xml:space="preserve"> Disclosure of Campus Security Policy and Campus Crime Statistics Act, its accompanying regulations; the California State Education Code, Chapter 15.5, of the Donahoe Higher Education Act, Section 67380; and the California State University system-wide policy, Code EO 1107.</w:t>
      </w:r>
    </w:p>
    <w:p w:rsidR="00365133" w:rsidRDefault="00365133" w:rsidP="00365133">
      <w:pPr>
        <w:ind w:left="720"/>
        <w:rPr>
          <w:rFonts w:ascii="Calibri" w:eastAsia="Times New Roman" w:hAnsi="Calibri" w:cs="Arial"/>
          <w:i/>
          <w:sz w:val="22"/>
          <w:szCs w:val="22"/>
        </w:rPr>
      </w:pPr>
    </w:p>
    <w:p w:rsidR="001B167A" w:rsidRPr="001B167A" w:rsidRDefault="001B167A" w:rsidP="00365133">
      <w:pPr>
        <w:ind w:left="720"/>
        <w:rPr>
          <w:rFonts w:ascii="Calibri" w:eastAsia="Times New Roman" w:hAnsi="Calibri" w:cs="Times New Roman"/>
          <w:i/>
          <w:color w:val="auto"/>
          <w:sz w:val="22"/>
          <w:szCs w:val="22"/>
        </w:rPr>
      </w:pPr>
      <w:r w:rsidRPr="001B167A">
        <w:rPr>
          <w:rFonts w:ascii="Calibri" w:eastAsia="Times New Roman" w:hAnsi="Calibri" w:cs="Arial"/>
          <w:i/>
          <w:sz w:val="22"/>
          <w:szCs w:val="22"/>
        </w:rPr>
        <w:t>CSA's are employees whose job duties fall into one of the following categories:</w:t>
      </w:r>
    </w:p>
    <w:p w:rsidR="00410D2F" w:rsidRDefault="00410D2F" w:rsidP="00410D2F">
      <w:pPr>
        <w:pStyle w:val="ListParagraph"/>
        <w:numPr>
          <w:ilvl w:val="0"/>
          <w:numId w:val="9"/>
        </w:numPr>
        <w:rPr>
          <w:rFonts w:ascii="Calibri" w:hAnsi="Calibri" w:cs="Arial"/>
          <w:i/>
          <w:sz w:val="22"/>
          <w:szCs w:val="22"/>
        </w:rPr>
      </w:pPr>
      <w:bookmarkStart w:id="0" w:name="_GoBack"/>
      <w:r>
        <w:rPr>
          <w:rFonts w:ascii="Calibri" w:hAnsi="Calibri" w:cs="Arial"/>
          <w:i/>
          <w:sz w:val="22"/>
          <w:szCs w:val="22"/>
        </w:rPr>
        <w:t>Work in a campus police or security department (sworn and non-sworn)</w:t>
      </w:r>
    </w:p>
    <w:p w:rsidR="00410D2F" w:rsidRDefault="00410D2F" w:rsidP="00410D2F">
      <w:pPr>
        <w:pStyle w:val="ListParagraph"/>
        <w:numPr>
          <w:ilvl w:val="0"/>
          <w:numId w:val="9"/>
        </w:num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Are responsible for campus security (e.g., safety/security rounds, door unlocking/locking, building/dept./authorized area access control)</w:t>
      </w:r>
    </w:p>
    <w:p w:rsidR="00410D2F" w:rsidRDefault="00410D2F" w:rsidP="00410D2F">
      <w:pPr>
        <w:pStyle w:val="ListParagraph"/>
        <w:numPr>
          <w:ilvl w:val="0"/>
          <w:numId w:val="9"/>
        </w:num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lastRenderedPageBreak/>
        <w:t>Are designated as the contact for reporting criminal offenses (e.g., MPPs, Care Team/BIT members/student or employee conduct board members - if the duty is included in their PD)</w:t>
      </w:r>
    </w:p>
    <w:p w:rsidR="000275D4" w:rsidRPr="00410D2F" w:rsidRDefault="00410D2F" w:rsidP="00410D2F">
      <w:pPr>
        <w:pStyle w:val="ListParagraph"/>
        <w:numPr>
          <w:ilvl w:val="0"/>
          <w:numId w:val="9"/>
        </w:num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Have significant responsibility for student and campus activities (e.g., supervise student-employees, lead off-campus student trips, advise student councils, responsible for student disciplinary or administrative/investigative procedures)</w:t>
      </w:r>
    </w:p>
    <w:bookmarkEnd w:id="0"/>
    <w:p w:rsidR="001B167A" w:rsidRPr="001B167A" w:rsidRDefault="001B167A" w:rsidP="0041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Times New Roman" w:hAnsi="Calibri" w:cs="Times New Roman"/>
          <w:i/>
          <w:color w:val="auto"/>
          <w:sz w:val="22"/>
          <w:szCs w:val="22"/>
        </w:rPr>
      </w:pPr>
    </w:p>
    <w:p w:rsidR="00BC5FA8" w:rsidRPr="00BC5FA8" w:rsidRDefault="00BC5FA8" w:rsidP="001B167A">
      <w:pPr>
        <w:tabs>
          <w:tab w:val="left" w:pos="720"/>
        </w:tabs>
        <w:spacing w:after="120" w:line="220" w:lineRule="exact"/>
        <w:ind w:left="720" w:right="90" w:hanging="720"/>
        <w:rPr>
          <w:rFonts w:ascii="Calibri" w:hAnsi="Calibri" w:cs="Arial"/>
          <w:b/>
          <w:u w:val="single"/>
        </w:rPr>
      </w:pPr>
      <w:r w:rsidRPr="00BC5FA8">
        <w:rPr>
          <w:rFonts w:ascii="Calibri" w:hAnsi="Calibri" w:cs="Arial"/>
          <w:b/>
          <w:u w:val="single"/>
        </w:rPr>
        <w:t>Special License or Certifications and Conditions</w:t>
      </w:r>
      <w:r w:rsidRPr="00E67312">
        <w:rPr>
          <w:rFonts w:ascii="Calibri" w:hAnsi="Calibri" w:cs="Arial"/>
          <w:b/>
        </w:rPr>
        <w:t>:</w:t>
      </w:r>
    </w:p>
    <w:p w:rsidR="00BC5FA8" w:rsidRPr="00BC5FA8" w:rsidRDefault="00BC5FA8" w:rsidP="00571404">
      <w:pPr>
        <w:tabs>
          <w:tab w:val="left" w:pos="720"/>
          <w:tab w:val="left" w:pos="4860"/>
          <w:tab w:val="right" w:pos="5400"/>
          <w:tab w:val="right" w:pos="1035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 xml:space="preserve">This position will have responsibilities that require the employee to possess a license, credential or other certification in order to meet minimum job qualifications and/or to qualify for continued employment. </w:t>
      </w:r>
      <w:r w:rsidRPr="00BC5FA8">
        <w:rPr>
          <w:rFonts w:ascii="Calibri" w:hAnsi="Calibri" w:cs="Arial"/>
        </w:rPr>
        <w:br/>
        <w:t xml:space="preserve">Specify license, credential or certification required: </w:t>
      </w:r>
      <w:r w:rsidRPr="00BC5FA8">
        <w:rPr>
          <w:rFonts w:ascii="Calibri" w:hAnsi="Calibri" w:cs="Arial"/>
          <w:u w:val="single"/>
        </w:rPr>
        <w:tab/>
      </w:r>
    </w:p>
    <w:p w:rsidR="00BC5FA8" w:rsidRPr="00BC5FA8" w:rsidRDefault="00BC5FA8" w:rsidP="00CB1813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Must possess and maintain a valid license to drive in the State of California, pass the Defensive Training Class, and be insurable under the University's liability coverage.</w:t>
      </w:r>
    </w:p>
    <w:p w:rsidR="00DC537D" w:rsidRPr="000275D4" w:rsidRDefault="00BC5FA8" w:rsidP="000275D4">
      <w:pPr>
        <w:tabs>
          <w:tab w:val="left" w:pos="720"/>
        </w:tabs>
        <w:spacing w:after="120" w:line="220" w:lineRule="exact"/>
        <w:ind w:left="734" w:right="90" w:hanging="547"/>
        <w:rPr>
          <w:rFonts w:ascii="Calibri" w:hAnsi="Calibri" w:cs="Arial"/>
          <w:sz w:val="36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 xml:space="preserve">May require occasional evenings and/or weekend work. </w:t>
      </w:r>
    </w:p>
    <w:p w:rsidR="00DC537D" w:rsidRPr="00BC5FA8" w:rsidRDefault="00DC537D" w:rsidP="00E67312">
      <w:pPr>
        <w:spacing w:after="200" w:line="240" w:lineRule="exact"/>
        <w:rPr>
          <w:rFonts w:ascii="Calibri" w:hAnsi="Calibri" w:cs="Arial"/>
          <w:b/>
          <w:u w:val="single"/>
        </w:rPr>
      </w:pPr>
    </w:p>
    <w:p w:rsidR="00BC5FA8" w:rsidRPr="00BC5FA8" w:rsidRDefault="00BC5FA8" w:rsidP="00E67312">
      <w:pPr>
        <w:spacing w:before="120" w:after="240" w:line="240" w:lineRule="exact"/>
        <w:rPr>
          <w:rFonts w:ascii="Calibri" w:hAnsi="Calibri" w:cs="Arial"/>
          <w:b/>
          <w:u w:val="single"/>
        </w:rPr>
      </w:pPr>
      <w:r w:rsidRPr="00BC5FA8">
        <w:rPr>
          <w:rFonts w:ascii="Calibri" w:hAnsi="Calibri" w:cs="Arial"/>
          <w:b/>
          <w:u w:val="single"/>
        </w:rPr>
        <w:t>Statement of Economic Interest Designated Position</w:t>
      </w:r>
    </w:p>
    <w:p w:rsidR="00BC5FA8" w:rsidRPr="00BC5FA8" w:rsidRDefault="00BC5FA8" w:rsidP="00E67312">
      <w:pPr>
        <w:tabs>
          <w:tab w:val="left" w:pos="720"/>
        </w:tabs>
        <w:spacing w:after="120" w:line="240" w:lineRule="exact"/>
        <w:ind w:left="734" w:hanging="547"/>
        <w:rPr>
          <w:rFonts w:ascii="Calibri" w:hAnsi="Calibri" w:cs="Arial"/>
        </w:rPr>
      </w:pPr>
      <w:r w:rsidRPr="00BC5FA8">
        <w:rPr>
          <w:rFonts w:ascii="Calibri" w:hAnsi="Calibri" w:cs="Arial"/>
        </w:rPr>
        <w:t>This position makes or participates in governmental decisions because the position: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Votes on a matter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Approves the budget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Adopts policy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Makes purchasing decisions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Enters into Contracts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Negotiates the terms of a contract</w:t>
      </w:r>
    </w:p>
    <w:p w:rsidR="00BC5FA8" w:rsidRPr="00BC5FA8" w:rsidRDefault="00BC5FA8" w:rsidP="00E67312">
      <w:pPr>
        <w:tabs>
          <w:tab w:val="left" w:pos="990"/>
        </w:tabs>
        <w:spacing w:after="60" w:line="240" w:lineRule="exact"/>
        <w:ind w:left="547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Write the specifications of a bid</w:t>
      </w:r>
    </w:p>
    <w:p w:rsidR="00BC5FA8" w:rsidRDefault="00BC5FA8" w:rsidP="00A40E6B">
      <w:pPr>
        <w:tabs>
          <w:tab w:val="left" w:pos="990"/>
        </w:tabs>
        <w:spacing w:after="120" w:line="240" w:lineRule="exact"/>
        <w:ind w:left="993" w:hanging="446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Advises or makes recommendations to the decision maker without significant intervening review</w:t>
      </w:r>
    </w:p>
    <w:p w:rsidR="00571404" w:rsidRPr="00BC5FA8" w:rsidRDefault="00571404" w:rsidP="00E67312">
      <w:pPr>
        <w:tabs>
          <w:tab w:val="left" w:pos="990"/>
        </w:tabs>
        <w:spacing w:line="240" w:lineRule="exact"/>
        <w:ind w:left="993" w:hanging="446"/>
        <w:rPr>
          <w:rFonts w:ascii="Calibri" w:hAnsi="Calibri" w:cs="Arial"/>
        </w:rPr>
      </w:pPr>
    </w:p>
    <w:p w:rsidR="00DC537D" w:rsidRDefault="001F0B99" w:rsidP="00E67312">
      <w:pPr>
        <w:spacing w:before="120" w:after="240" w:line="240" w:lineRule="exac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6581775" cy="0"/>
                <wp:effectExtent l="9525" t="13970" r="952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003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75pt;margin-top:4.15pt;width:518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wK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3m2SB4fM4zoqItIPjpqY90nrnrkhQJbZ4hoWlcqKaHxyiQhDDm+&#10;WOdpkXx08FGl2oquC/3vJBoKvMxmWXCwqhPMK72ZNc2+7Aw6Ej9B4Qs5gubezKiDZAGs5YRtrrIj&#10;orvIELyTHg8SAzpX6TIiP5bxcrPYLNJJOptvJmlcVZPnbZlO5tvkMaseqrKskp+eWpLmrWCMS89u&#10;HNck/btxuC7OZdBuA3srQ/QePdQLyI7/QDp01jfzMhZ7xc47M3YcJjQYX7fJr8D9HeT7nV//AgAA&#10;//8DAFBLAwQUAAYACAAAACEAHigU4doAAAAGAQAADwAAAGRycy9kb3ducmV2LnhtbEyPwW7CMBBE&#10;75X4B2uReqmKDYgqDXEQQuqhxwJSrybeJoF4HcUOSfn6Lr20x9kZzb7JNqNrxBW7UHvSMJ8pEEiF&#10;tzWVGo6Ht+cERIiGrGk8oYZvDLDJJw+ZSa0f6AOv+1gKLqGQGg1VjG0qZSgqdCbMfIvE3pfvnIks&#10;u1Lazgxc7hq5UOpFOlMTf6hMi7sKi8u+dxow9Ku52r668vh+G54+F7fz0B60fpyO2zWIiGP8C8Md&#10;n9EhZ6aT78kG0bBecVBDsgRxd9Uy4Wmn34PMM/kfP/8BAAD//wMAUEsBAi0AFAAGAAgAAAAhALaD&#10;OJL+AAAA4QEAABMAAAAAAAAAAAAAAAAAAAAAAFtDb250ZW50X1R5cGVzXS54bWxQSwECLQAUAAYA&#10;CAAAACEAOP0h/9YAAACUAQAACwAAAAAAAAAAAAAAAAAvAQAAX3JlbHMvLnJlbHNQSwECLQAUAAYA&#10;CAAAACEA2bCcCh4CAAA7BAAADgAAAAAAAAAAAAAAAAAuAgAAZHJzL2Uyb0RvYy54bWxQSwECLQAU&#10;AAYACAAAACEAHigU4doAAAAGAQAADwAAAAAAAAAAAAAAAAB4BAAAZHJzL2Rvd25yZXYueG1sUEsF&#10;BgAAAAAEAAQA8wAAAH8FAAAAAA==&#10;"/>
            </w:pict>
          </mc:Fallback>
        </mc:AlternateContent>
      </w:r>
    </w:p>
    <w:p w:rsidR="00BC5FA8" w:rsidRPr="00BC5FA8" w:rsidRDefault="00BC5FA8" w:rsidP="00E67312">
      <w:pPr>
        <w:spacing w:before="120" w:after="240" w:line="240" w:lineRule="exact"/>
        <w:rPr>
          <w:rFonts w:ascii="Calibri" w:hAnsi="Calibri" w:cs="Arial"/>
          <w:b/>
          <w:u w:val="single"/>
        </w:rPr>
      </w:pPr>
      <w:r w:rsidRPr="00BC5FA8">
        <w:rPr>
          <w:rFonts w:ascii="Calibri" w:hAnsi="Calibri" w:cs="Arial"/>
          <w:b/>
          <w:u w:val="single"/>
        </w:rPr>
        <w:t>FOR UNIVERSITY PERSONNEL USE ONLY</w:t>
      </w:r>
    </w:p>
    <w:p w:rsidR="00BC5FA8" w:rsidRPr="00BC5FA8" w:rsidRDefault="00BC5FA8" w:rsidP="00E67312">
      <w:pPr>
        <w:tabs>
          <w:tab w:val="left" w:pos="720"/>
        </w:tabs>
        <w:spacing w:after="240" w:line="240" w:lineRule="exact"/>
        <w:ind w:left="720" w:right="180" w:hanging="540"/>
        <w:rPr>
          <w:rFonts w:ascii="Calibri" w:hAnsi="Calibri" w:cs="Arial"/>
        </w:rPr>
      </w:pPr>
      <w:proofErr w:type="gramStart"/>
      <w:r w:rsidRPr="00BC5FA8">
        <w:rPr>
          <w:rFonts w:ascii="Calibri" w:hAnsi="Calibri" w:cs="Arial"/>
        </w:rPr>
        <w:t>[  ]</w:t>
      </w:r>
      <w:proofErr w:type="gramEnd"/>
      <w:r w:rsidRPr="00BC5FA8">
        <w:rPr>
          <w:rFonts w:ascii="Calibri" w:hAnsi="Calibri" w:cs="Arial"/>
        </w:rPr>
        <w:tab/>
        <w:t>This position is a designated position in the California State University’s Conflict of Interest Code. The successful candidate accepting this position is required to file a Statement of Economic Interest subject to the regulations of the Fair Political Practices Commission.</w:t>
      </w:r>
    </w:p>
    <w:p w:rsidR="00BC5FA8" w:rsidRPr="00BC5FA8" w:rsidRDefault="00BC5FA8" w:rsidP="00E67312">
      <w:pPr>
        <w:spacing w:line="240" w:lineRule="exact"/>
        <w:ind w:left="540" w:hanging="540"/>
        <w:rPr>
          <w:rFonts w:ascii="Calibri" w:hAnsi="Calibri" w:cs="Arial"/>
          <w:b/>
        </w:rPr>
      </w:pPr>
    </w:p>
    <w:p w:rsidR="00BC5FA8" w:rsidRPr="00BC5FA8" w:rsidRDefault="00BC5FA8" w:rsidP="00E67312">
      <w:pPr>
        <w:spacing w:line="240" w:lineRule="exact"/>
        <w:rPr>
          <w:rFonts w:ascii="Calibri" w:hAnsi="Calibri" w:cs="Arial"/>
          <w:b/>
        </w:rPr>
      </w:pPr>
      <w:r w:rsidRPr="00BC5FA8">
        <w:rPr>
          <w:rFonts w:ascii="Calibri" w:hAnsi="Calibri" w:cs="Arial"/>
          <w:b/>
        </w:rPr>
        <w:t xml:space="preserve">THE FOLLOWING INFORMATION WILL BE INCLUDED IN </w:t>
      </w:r>
      <w:r w:rsidRPr="00BC5FA8">
        <w:rPr>
          <w:rFonts w:ascii="Calibri" w:hAnsi="Calibri" w:cs="Arial"/>
          <w:b/>
          <w:u w:val="single"/>
        </w:rPr>
        <w:t>ALL</w:t>
      </w:r>
      <w:r w:rsidRPr="00BC5FA8">
        <w:rPr>
          <w:rFonts w:ascii="Calibri" w:hAnsi="Calibri" w:cs="Arial"/>
          <w:b/>
        </w:rPr>
        <w:t xml:space="preserve"> JOB ANNOUNCEMENTS/ DESCRIPTIONS:</w:t>
      </w:r>
    </w:p>
    <w:p w:rsidR="00BC5FA8" w:rsidRPr="00BC5FA8" w:rsidRDefault="00BC5FA8" w:rsidP="00E67312">
      <w:pPr>
        <w:spacing w:after="200" w:line="240" w:lineRule="exact"/>
        <w:ind w:right="180"/>
        <w:rPr>
          <w:rFonts w:ascii="Calibri" w:hAnsi="Calibri"/>
          <w:bCs/>
        </w:rPr>
      </w:pPr>
    </w:p>
    <w:p w:rsidR="00BC5FA8" w:rsidRPr="00BC5FA8" w:rsidRDefault="00BC5FA8" w:rsidP="00E67312">
      <w:pPr>
        <w:spacing w:after="200" w:line="240" w:lineRule="exact"/>
        <w:rPr>
          <w:rFonts w:ascii="Calibri" w:hAnsi="Calibri"/>
          <w:bCs/>
        </w:rPr>
      </w:pPr>
      <w:r w:rsidRPr="00BC5FA8">
        <w:rPr>
          <w:rFonts w:ascii="Calibri" w:hAnsi="Calibri"/>
          <w:bCs/>
        </w:rPr>
        <w:t>All offers of employment are contingent upon the successful completion of a background check (including a criminal records check).</w:t>
      </w:r>
    </w:p>
    <w:p w:rsidR="00BC5FA8" w:rsidRPr="00BC5FA8" w:rsidRDefault="00BC5FA8" w:rsidP="00E67312">
      <w:pPr>
        <w:pStyle w:val="BodyText"/>
        <w:spacing w:line="240" w:lineRule="exact"/>
        <w:jc w:val="left"/>
        <w:rPr>
          <w:rFonts w:ascii="Calibri" w:hAnsi="Calibri"/>
          <w:bCs/>
          <w:color w:val="000000"/>
          <w:szCs w:val="24"/>
        </w:rPr>
      </w:pPr>
      <w:r w:rsidRPr="00BC5FA8">
        <w:rPr>
          <w:rFonts w:ascii="Calibri" w:hAnsi="Calibri"/>
          <w:bCs/>
          <w:color w:val="000000"/>
          <w:szCs w:val="24"/>
        </w:rPr>
        <w:t xml:space="preserve">The person holding this position is considered a “mandated reporter” under the California Child Abuse and Neglect Reporting Act and is required to comply with the requirements set forth in </w:t>
      </w:r>
      <w:hyperlink r:id="rId12" w:history="1">
        <w:r w:rsidRPr="00BC5FA8">
          <w:rPr>
            <w:rStyle w:val="Hyperlink"/>
            <w:rFonts w:ascii="Calibri" w:hAnsi="Calibri" w:cs="Arial"/>
            <w:bCs/>
            <w:szCs w:val="24"/>
          </w:rPr>
          <w:t>CSU Executive Order 1083</w:t>
        </w:r>
      </w:hyperlink>
      <w:r w:rsidRPr="00BC5FA8">
        <w:rPr>
          <w:rFonts w:ascii="Calibri" w:hAnsi="Calibri" w:cs="Arial"/>
          <w:bCs/>
          <w:color w:val="000000"/>
          <w:szCs w:val="24"/>
        </w:rPr>
        <w:t xml:space="preserve"> </w:t>
      </w:r>
      <w:r w:rsidRPr="00BC5FA8">
        <w:rPr>
          <w:rFonts w:ascii="Calibri" w:hAnsi="Calibri"/>
          <w:bCs/>
          <w:color w:val="000000"/>
          <w:szCs w:val="24"/>
        </w:rPr>
        <w:t xml:space="preserve"> as a condition of employment. </w:t>
      </w:r>
    </w:p>
    <w:p w:rsidR="00BC5FA8" w:rsidRPr="00BC5FA8" w:rsidRDefault="00BC5FA8" w:rsidP="00E67312">
      <w:pPr>
        <w:pStyle w:val="BodyText"/>
        <w:spacing w:line="240" w:lineRule="exact"/>
        <w:ind w:right="270"/>
        <w:jc w:val="left"/>
        <w:rPr>
          <w:rFonts w:ascii="Calibri" w:hAnsi="Calibri"/>
          <w:bCs/>
          <w:color w:val="000000"/>
          <w:szCs w:val="24"/>
        </w:rPr>
      </w:pPr>
    </w:p>
    <w:p w:rsidR="00BC5FA8" w:rsidRPr="00BC5FA8" w:rsidRDefault="00BC5FA8" w:rsidP="00E67312">
      <w:pPr>
        <w:spacing w:line="240" w:lineRule="exact"/>
        <w:rPr>
          <w:rFonts w:ascii="Calibri" w:hAnsi="Calibri"/>
          <w:i/>
        </w:rPr>
      </w:pPr>
      <w:r w:rsidRPr="00BC5FA8">
        <w:rPr>
          <w:rFonts w:ascii="Calibri" w:hAnsi="Calibri" w:cs="Arial"/>
          <w:bCs/>
        </w:rPr>
        <w:t xml:space="preserve">This position will have a duty to report to the Campus Title IX Officer information pertaining to victims of sex discrimination, sexual harassment, sexual misconduct, dating/domestic violence, and stalking as required by </w:t>
      </w:r>
      <w:hyperlink r:id="rId13" w:history="1">
        <w:r w:rsidRPr="00BC5FA8">
          <w:rPr>
            <w:rStyle w:val="Hyperlink"/>
            <w:rFonts w:ascii="Calibri" w:hAnsi="Calibri" w:cs="Arial"/>
            <w:bCs/>
          </w:rPr>
          <w:t>CSU Executive Order 1095</w:t>
        </w:r>
      </w:hyperlink>
      <w:r w:rsidRPr="00BC5FA8">
        <w:rPr>
          <w:rFonts w:ascii="Calibri" w:hAnsi="Calibri"/>
          <w:bCs/>
        </w:rPr>
        <w:t>.</w:t>
      </w:r>
    </w:p>
    <w:p w:rsidR="00BC5FA8" w:rsidRDefault="00BC5FA8" w:rsidP="00DC33CC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BC5FA8" w:rsidSect="00571404">
      <w:footerReference w:type="first" r:id="rId14"/>
      <w:type w:val="continuous"/>
      <w:pgSz w:w="12240" w:h="15840"/>
      <w:pgMar w:top="360" w:right="99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C45" w:rsidRDefault="00215C45">
      <w:r>
        <w:separator/>
      </w:r>
    </w:p>
  </w:endnote>
  <w:endnote w:type="continuationSeparator" w:id="0">
    <w:p w:rsidR="00215C45" w:rsidRDefault="002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56F" w:rsidRDefault="00DC33CC" w:rsidP="00DC33CC">
    <w:pPr>
      <w:tabs>
        <w:tab w:val="left" w:pos="950"/>
      </w:tabs>
      <w:spacing w:after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C45" w:rsidRDefault="00215C45">
      <w:r>
        <w:separator/>
      </w:r>
    </w:p>
  </w:footnote>
  <w:footnote w:type="continuationSeparator" w:id="0">
    <w:p w:rsidR="00215C45" w:rsidRDefault="0021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F04"/>
    <w:multiLevelType w:val="hybridMultilevel"/>
    <w:tmpl w:val="D14AA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C2962"/>
    <w:multiLevelType w:val="multilevel"/>
    <w:tmpl w:val="B1BAD8B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0306AB2"/>
    <w:multiLevelType w:val="multilevel"/>
    <w:tmpl w:val="EA881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327276C0"/>
    <w:multiLevelType w:val="multilevel"/>
    <w:tmpl w:val="E51034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82D67C5"/>
    <w:multiLevelType w:val="multilevel"/>
    <w:tmpl w:val="B728243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DD01574"/>
    <w:multiLevelType w:val="multilevel"/>
    <w:tmpl w:val="5A84F0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6" w15:restartNumberingAfterBreak="0">
    <w:nsid w:val="49396561"/>
    <w:multiLevelType w:val="hybridMultilevel"/>
    <w:tmpl w:val="EC7C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027A"/>
    <w:multiLevelType w:val="hybridMultilevel"/>
    <w:tmpl w:val="7402E19C"/>
    <w:lvl w:ilvl="0" w:tplc="BED479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03239C"/>
    <w:multiLevelType w:val="hybridMultilevel"/>
    <w:tmpl w:val="C1C2C3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6F"/>
    <w:rsid w:val="000275D4"/>
    <w:rsid w:val="00052E30"/>
    <w:rsid w:val="00064BD2"/>
    <w:rsid w:val="001B167A"/>
    <w:rsid w:val="001E7A32"/>
    <w:rsid w:val="001F0B99"/>
    <w:rsid w:val="001F656F"/>
    <w:rsid w:val="00215C45"/>
    <w:rsid w:val="0030164F"/>
    <w:rsid w:val="00350EAF"/>
    <w:rsid w:val="00357A05"/>
    <w:rsid w:val="003629A1"/>
    <w:rsid w:val="00365133"/>
    <w:rsid w:val="00376B28"/>
    <w:rsid w:val="0039327F"/>
    <w:rsid w:val="003964C7"/>
    <w:rsid w:val="003A3F65"/>
    <w:rsid w:val="003D2BC0"/>
    <w:rsid w:val="00410D2F"/>
    <w:rsid w:val="00436D29"/>
    <w:rsid w:val="0046109D"/>
    <w:rsid w:val="004D0085"/>
    <w:rsid w:val="004E2458"/>
    <w:rsid w:val="00501653"/>
    <w:rsid w:val="00571404"/>
    <w:rsid w:val="00626161"/>
    <w:rsid w:val="006F1F45"/>
    <w:rsid w:val="006F409A"/>
    <w:rsid w:val="00706692"/>
    <w:rsid w:val="00747014"/>
    <w:rsid w:val="007B5061"/>
    <w:rsid w:val="007B698A"/>
    <w:rsid w:val="007D0529"/>
    <w:rsid w:val="007D73E9"/>
    <w:rsid w:val="007E22F4"/>
    <w:rsid w:val="007E7909"/>
    <w:rsid w:val="00852EB8"/>
    <w:rsid w:val="00876897"/>
    <w:rsid w:val="0090750E"/>
    <w:rsid w:val="009642A1"/>
    <w:rsid w:val="009815E0"/>
    <w:rsid w:val="009F6975"/>
    <w:rsid w:val="00A40E6B"/>
    <w:rsid w:val="00AA09CF"/>
    <w:rsid w:val="00B07272"/>
    <w:rsid w:val="00B20B6C"/>
    <w:rsid w:val="00B30BA3"/>
    <w:rsid w:val="00BC5FA8"/>
    <w:rsid w:val="00BE6EC8"/>
    <w:rsid w:val="00C155D6"/>
    <w:rsid w:val="00C22111"/>
    <w:rsid w:val="00CB1813"/>
    <w:rsid w:val="00CC3CEE"/>
    <w:rsid w:val="00CF7397"/>
    <w:rsid w:val="00DC33CC"/>
    <w:rsid w:val="00DC537D"/>
    <w:rsid w:val="00DC71EF"/>
    <w:rsid w:val="00DD738F"/>
    <w:rsid w:val="00E30429"/>
    <w:rsid w:val="00E67312"/>
    <w:rsid w:val="00EF4906"/>
    <w:rsid w:val="00F0579B"/>
    <w:rsid w:val="00F77801"/>
    <w:rsid w:val="00FB1799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A1F71"/>
  <w15:docId w15:val="{0C95C303-1566-4953-A72D-57C265E2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rFonts w:ascii="Questrial" w:eastAsia="Questrial" w:hAnsi="Questrial" w:cs="Questrial"/>
      <w:b/>
      <w:sz w:val="38"/>
      <w:szCs w:val="38"/>
    </w:rPr>
  </w:style>
  <w:style w:type="paragraph" w:styleId="Heading3">
    <w:name w:val="heading 3"/>
    <w:basedOn w:val="Normal"/>
    <w:next w:val="Normal"/>
    <w:pPr>
      <w:keepNext/>
      <w:tabs>
        <w:tab w:val="left" w:pos="10620"/>
      </w:tabs>
      <w:jc w:val="center"/>
      <w:outlineLvl w:val="2"/>
    </w:pPr>
    <w:rPr>
      <w:rFonts w:ascii="Times New Roman" w:eastAsia="Times New Roman" w:hAnsi="Times New Roman" w:cs="Times New Roman"/>
      <w:b/>
      <w:i/>
    </w:rPr>
  </w:style>
  <w:style w:type="paragraph" w:styleId="Heading4">
    <w:name w:val="heading 4"/>
    <w:basedOn w:val="Normal"/>
    <w:next w:val="Normal"/>
    <w:pPr>
      <w:keepNext/>
      <w:widowControl w:val="0"/>
      <w:jc w:val="center"/>
      <w:outlineLvl w:val="3"/>
    </w:pPr>
    <w:rPr>
      <w:rFonts w:ascii="Times New Roman" w:eastAsia="Times New Roman" w:hAnsi="Times New Roman" w:cs="Times New Roman"/>
      <w:b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30"/>
      <w:szCs w:val="30"/>
    </w:rPr>
  </w:style>
  <w:style w:type="paragraph" w:styleId="Heading6">
    <w:name w:val="heading 6"/>
    <w:basedOn w:val="Normal"/>
    <w:next w:val="Normal"/>
    <w:pPr>
      <w:keepNext/>
      <w:tabs>
        <w:tab w:val="left" w:pos="10620"/>
      </w:tabs>
      <w:jc w:val="center"/>
      <w:outlineLvl w:val="5"/>
    </w:pPr>
    <w:rPr>
      <w:rFonts w:ascii="Times New Roman" w:eastAsia="Times New Roman" w:hAnsi="Times New Roman" w:cs="Times New Roman"/>
      <w:b/>
      <w:i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9F69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33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33C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3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33C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6B28"/>
    <w:rPr>
      <w:rFonts w:ascii="Segoe UI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6F40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Times New Roman" w:cs="Times New Roman"/>
      <w:color w:val="auto"/>
      <w:szCs w:val="20"/>
    </w:rPr>
  </w:style>
  <w:style w:type="character" w:customStyle="1" w:styleId="BodyTextChar">
    <w:name w:val="Body Text Char"/>
    <w:link w:val="BodyText"/>
    <w:rsid w:val="006F409A"/>
    <w:rPr>
      <w:rFonts w:eastAsia="Times New Roman" w:cs="Times New Roman"/>
      <w:sz w:val="24"/>
    </w:rPr>
  </w:style>
  <w:style w:type="character" w:styleId="Hyperlink">
    <w:name w:val="Hyperlink"/>
    <w:unhideWhenUsed/>
    <w:rsid w:val="00BC5FA8"/>
    <w:rPr>
      <w:color w:val="0000FF"/>
      <w:u w:val="single"/>
    </w:rPr>
  </w:style>
  <w:style w:type="character" w:customStyle="1" w:styleId="m-7579953149805989856gmail-il">
    <w:name w:val="m_-7579953149805989856gmail-il"/>
    <w:rsid w:val="00BC5FA8"/>
  </w:style>
  <w:style w:type="paragraph" w:styleId="ListParagraph">
    <w:name w:val="List Paragraph"/>
    <w:basedOn w:val="Normal"/>
    <w:qFormat/>
    <w:rsid w:val="00410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lstate.edu/eo/EO-1095-rev-6-23-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state.edu/eo/EO-108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l.airtable.com/zgstG8qzSAyuLfU4NKDT_Data%20Classificatio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state.edu/eo/EO-1095-rev-6-23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state.edu/EO/EO-1083-rev-7-21-1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2E37-CE4C-4BCF-9823-509C90A1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Monterey Bay</Company>
  <LinksUpToDate>false</LinksUpToDate>
  <CharactersWithSpaces>8039</CharactersWithSpaces>
  <SharedDoc>false</SharedDoc>
  <HLinks>
    <vt:vector size="24" baseType="variant">
      <vt:variant>
        <vt:i4>8257643</vt:i4>
      </vt:variant>
      <vt:variant>
        <vt:i4>9</vt:i4>
      </vt:variant>
      <vt:variant>
        <vt:i4>0</vt:i4>
      </vt:variant>
      <vt:variant>
        <vt:i4>5</vt:i4>
      </vt:variant>
      <vt:variant>
        <vt:lpwstr>http://www.calstate.edu/eo/EO-1095-rev-6-23-15.html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http://www.calstate.edu/eo/EO-1095-rev-6-23-15.html</vt:lpwstr>
      </vt:variant>
      <vt:variant>
        <vt:lpwstr/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http://www.calstate.edu/eo/EO-1083.html</vt:lpwstr>
      </vt:variant>
      <vt:variant>
        <vt:lpwstr/>
      </vt:variant>
      <vt:variant>
        <vt:i4>6291496</vt:i4>
      </vt:variant>
      <vt:variant>
        <vt:i4>0</vt:i4>
      </vt:variant>
      <vt:variant>
        <vt:i4>0</vt:i4>
      </vt:variant>
      <vt:variant>
        <vt:i4>5</vt:i4>
      </vt:variant>
      <vt:variant>
        <vt:lpwstr>https://csumb.edu/business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Chambers</dc:creator>
  <cp:keywords/>
  <cp:lastModifiedBy>Christabel Lozada</cp:lastModifiedBy>
  <cp:revision>2</cp:revision>
  <cp:lastPrinted>2018-04-12T00:48:00Z</cp:lastPrinted>
  <dcterms:created xsi:type="dcterms:W3CDTF">2022-02-16T18:01:00Z</dcterms:created>
  <dcterms:modified xsi:type="dcterms:W3CDTF">2022-02-16T18:01:00Z</dcterms:modified>
</cp:coreProperties>
</file>